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8F8" w:rsidRPr="00A518F8" w:rsidRDefault="00A518F8" w:rsidP="00A518F8">
      <w:pPr>
        <w:spacing w:after="0"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sz w:val="20"/>
          <w:szCs w:val="20"/>
          <w:lang w:eastAsia="pl-PL"/>
        </w:rPr>
        <w:t> </w:t>
      </w:r>
      <w:r w:rsidRPr="00A518F8">
        <w:rPr>
          <w:rFonts w:ascii="Times New Roman" w:eastAsia="Times New Roman" w:hAnsi="Times New Roman" w:cs="Times New Roman"/>
          <w:noProof/>
          <w:sz w:val="24"/>
          <w:szCs w:val="24"/>
          <w:lang w:eastAsia="pl-PL"/>
        </w:rPr>
        <mc:AlternateContent>
          <mc:Choice Requires="wps">
            <w:drawing>
              <wp:inline distT="0" distB="0" distL="0" distR="0" wp14:anchorId="46FF1BE2" wp14:editId="216BAAB1">
                <wp:extent cx="885825" cy="523875"/>
                <wp:effectExtent l="0" t="0" r="0" b="0"/>
                <wp:docPr id="4" name="AutoShape 23"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3FA0A" id="AutoShape 23"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" filled="f" stroked="f">
                <o:lock v:ext="edit" aspectratio="t"/>
                <w10:anchorlock/>
              </v:rect>
            </w:pict>
          </mc:Fallback>
        </mc:AlternateContent>
      </w:r>
    </w:p>
    <w:p w:rsidR="00A518F8" w:rsidRPr="00A518F8" w:rsidRDefault="00A518F8" w:rsidP="00A518F8">
      <w:pPr>
        <w:spacing w:before="160" w:line="240" w:lineRule="auto"/>
        <w:rPr>
          <w:rFonts w:ascii="Times New Roman" w:eastAsia="Times New Roman" w:hAnsi="Times New Roman" w:cs="Times New Roman"/>
          <w:sz w:val="24"/>
          <w:szCs w:val="24"/>
          <w:lang w:eastAsia="pl-PL"/>
        </w:rPr>
      </w:pPr>
      <w:r w:rsidRPr="00A518F8">
        <w:rPr>
          <w:rFonts w:ascii="Calibri" w:eastAsia="Times New Roman" w:hAnsi="Calibri" w:cs="Calibri"/>
          <w:b/>
          <w:bCs/>
          <w:color w:val="385623"/>
          <w:sz w:val="48"/>
          <w:szCs w:val="48"/>
          <w:lang w:eastAsia="pl-PL"/>
        </w:rPr>
        <w:t> </w:t>
      </w:r>
    </w:p>
    <w:p w:rsidR="00A518F8" w:rsidRPr="00A518F8" w:rsidRDefault="00A518F8" w:rsidP="00A518F8">
      <w:pPr>
        <w:spacing w:before="160" w:line="240" w:lineRule="auto"/>
        <w:rPr>
          <w:rFonts w:ascii="Times New Roman" w:eastAsia="Times New Roman" w:hAnsi="Times New Roman" w:cs="Times New Roman"/>
          <w:sz w:val="24"/>
          <w:szCs w:val="24"/>
          <w:lang w:eastAsia="pl-PL"/>
        </w:rPr>
      </w:pPr>
      <w:r w:rsidRPr="00A518F8">
        <w:rPr>
          <w:rFonts w:ascii="Calibri" w:eastAsia="Times New Roman" w:hAnsi="Calibri" w:cs="Calibri"/>
          <w:b/>
          <w:bCs/>
          <w:color w:val="385623"/>
          <w:sz w:val="48"/>
          <w:szCs w:val="48"/>
          <w:lang w:eastAsia="pl-PL"/>
        </w:rPr>
        <w:t>FÖRORDNINGAR FÖR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color w:val="385623"/>
          <w:sz w:val="56"/>
          <w:szCs w:val="56"/>
          <w:lang w:eastAsia="pl-PL"/>
        </w:rPr>
        <w:t>EWYSYLKI.PL</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color w:val="385623"/>
          <w:sz w:val="48"/>
          <w:szCs w:val="48"/>
          <w:lang w:eastAsia="pl-PL"/>
        </w:rPr>
        <w:t>WEBSITE</w:t>
      </w:r>
      <w:r w:rsidRPr="00A518F8">
        <w:rPr>
          <w:rFonts w:ascii="Times New Roman" w:eastAsia="Times New Roman" w:hAnsi="Times New Roman" w:cs="Times New Roman"/>
          <w:sz w:val="24"/>
          <w:szCs w:val="24"/>
          <w:lang w:eastAsia="pl-PL"/>
        </w:rPr>
        <w:t xml:space="preserve"> </w:t>
      </w:r>
      <w:r w:rsidRPr="00A518F8">
        <w:rPr>
          <w:rFonts w:ascii="Times New Roman" w:eastAsia="Times New Roman" w:hAnsi="Times New Roman" w:cs="Times New Roman"/>
          <w:sz w:val="24"/>
          <w:szCs w:val="24"/>
          <w:lang w:eastAsia="pl-PL"/>
        </w:rPr>
        <w:br/>
      </w:r>
      <w:r w:rsidRPr="00A518F8">
        <w:rPr>
          <w:rFonts w:ascii="Calibri" w:eastAsia="Times New Roman" w:hAnsi="Calibri" w:cs="Calibri"/>
          <w:b/>
          <w:bCs/>
          <w:color w:val="385623"/>
          <w:sz w:val="28"/>
          <w:szCs w:val="28"/>
          <w:lang w:eastAsia="pl-PL"/>
        </w:rPr>
        <w:t>COURIER PLATFORM</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before="160" w:line="240" w:lineRule="auto"/>
        <w:rPr>
          <w:rFonts w:ascii="Times New Roman" w:eastAsia="Times New Roman" w:hAnsi="Times New Roman" w:cs="Times New Roman"/>
          <w:sz w:val="24"/>
          <w:szCs w:val="24"/>
          <w:lang w:eastAsia="pl-PL"/>
        </w:rPr>
      </w:pPr>
      <w:r w:rsidRPr="00A518F8">
        <w:rPr>
          <w:rFonts w:ascii="Calibri" w:eastAsia="Times New Roman" w:hAnsi="Calibri" w:cs="Calibri"/>
          <w:b/>
          <w:bCs/>
          <w:color w:val="385623"/>
          <w:sz w:val="28"/>
          <w:szCs w:val="28"/>
          <w:lang w:eastAsia="pl-PL"/>
        </w:rPr>
        <w:t>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b/>
          <w:bCs/>
          <w:color w:val="385623"/>
          <w:sz w:val="24"/>
          <w:szCs w:val="24"/>
          <w:lang w:eastAsia="pl-PL"/>
        </w:rPr>
        <w:t>Kära kund</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color w:val="385623"/>
          <w:sz w:val="24"/>
          <w:szCs w:val="24"/>
          <w:lang w:eastAsia="pl-PL"/>
        </w:rPr>
        <w:t>,</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after="0"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sz w:val="20"/>
          <w:szCs w:val="20"/>
          <w:lang w:eastAsia="pl-PL"/>
        </w:rPr>
        <w:t>Tack för att du</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besöker vår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hemsida görs tillgänglig på Internetadress:</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http: //</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ewysylki.pl</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 xml:space="preserve">(nedan kallat </w:t>
      </w:r>
      <w:r w:rsidRPr="00A518F8">
        <w:rPr>
          <w:rFonts w:ascii="Calibri" w:eastAsia="Times New Roman" w:hAnsi="Calibri" w:cs="Calibri"/>
          <w:b/>
          <w:bCs/>
          <w:sz w:val="20"/>
          <w:szCs w:val="20"/>
          <w:lang w:eastAsia="pl-PL"/>
        </w:rPr>
        <w:t>"Ewysylki",</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"Service"</w:t>
      </w:r>
      <w:r w:rsidRPr="00A518F8">
        <w:rPr>
          <w:rFonts w:ascii="Calibri" w:eastAsia="Times New Roman" w:hAnsi="Calibri" w:cs="Calibri"/>
          <w:sz w:val="20"/>
          <w:szCs w:val="20"/>
          <w:lang w:eastAsia="pl-PL"/>
        </w:rPr>
        <w:t xml:space="preserve"> eller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"Internet Service").</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after="0"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sz w:val="20"/>
          <w:szCs w:val="20"/>
          <w:lang w:eastAsia="pl-PL"/>
        </w:rPr>
        <w:t xml:space="preserve">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b/>
          <w:bCs/>
          <w:sz w:val="20"/>
          <w:szCs w:val="20"/>
          <w:lang w:eastAsia="pl-PL"/>
        </w:rPr>
        <w:t>Ewysylki</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är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kurirplattform som gör det möjligt för kunden att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beställa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tjänster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kurir tjänster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Ewysylki</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som tjänsteleverantör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att förse kunderna med ett verktyg</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för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mawiania kurirtjänster.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Själva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transportavtalet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avslutas</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av kunden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med kuriren och utförs av honom.</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Ewysylki</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kurir är en partner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och</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en tredje</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part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jag</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befinner mig</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i förhållande till ägaren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av webbplatsen.</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sz w:val="20"/>
          <w:szCs w:val="20"/>
          <w:lang w:eastAsia="pl-PL"/>
        </w:rPr>
        <w:t>Formeln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förutsätter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dessa regler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fastställa allmänna prin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di villkoren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för användning av webbplatsen, i synnerhet de principer och villkor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som kommer att lämna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beställningar, ingående och tillämpning av avtal som</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Ewysylki.</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sz w:val="20"/>
          <w:szCs w:val="20"/>
          <w:lang w:eastAsia="pl-PL"/>
        </w:rPr>
        <w:t>Dessa villkor, vid beslut om att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använda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Postmarken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 reglerar särskilt reglerna för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användning av Webbplatsen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 inklusive vårt ansvar.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sz w:val="20"/>
          <w:szCs w:val="20"/>
          <w:lang w:eastAsia="pl-PL"/>
        </w:rPr>
        <w:t>Dessa villkor gäller i avsaknad av andra arrangemang mellan oss.</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b/>
          <w:bCs/>
          <w:sz w:val="20"/>
          <w:szCs w:val="20"/>
          <w:lang w:eastAsia="pl-PL"/>
        </w:rPr>
        <w:t>Vi uppmanar dig att läsa reglerna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och lägga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order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b/>
          <w:bCs/>
          <w:sz w:val="20"/>
          <w:szCs w:val="20"/>
          <w:lang w:eastAsia="pl-PL"/>
        </w:rPr>
        <w:t>Ewysylka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laget</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pBdr>
          <w:bottom w:val="single" w:sz="6" w:space="1" w:color="000000"/>
        </w:pBd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sz w:val="20"/>
          <w:szCs w:val="20"/>
          <w:lang w:eastAsia="pl-PL"/>
        </w:rPr>
        <w:t>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sz w:val="12"/>
          <w:szCs w:val="12"/>
          <w:lang w:eastAsia="pl-PL"/>
        </w:rPr>
        <w:t>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1)</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OM OSS</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numPr>
          <w:ilvl w:val="0"/>
          <w:numId w:val="1"/>
        </w:numPr>
        <w:spacing w:after="0" w:line="240" w:lineRule="auto"/>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Ägaren av </w:t>
      </w:r>
      <w:r w:rsidRPr="00A518F8">
        <w:rPr>
          <w:rFonts w:ascii="Calibri" w:eastAsia="Times New Roman" w:hAnsi="Calibri" w:cs="Calibri"/>
          <w:b/>
          <w:bCs/>
          <w:sz w:val="20"/>
          <w:szCs w:val="20"/>
          <w:lang w:eastAsia="pl-PL"/>
        </w:rPr>
        <w:t>Ewysylka</w:t>
      </w:r>
      <w:r w:rsidRPr="00A518F8">
        <w:rPr>
          <w:rFonts w:ascii="Calibri" w:eastAsia="Times New Roman" w:hAnsi="Calibri" w:cs="Calibri"/>
          <w:sz w:val="20"/>
          <w:szCs w:val="20"/>
          <w:lang w:eastAsia="pl-PL"/>
        </w:rPr>
        <w:t xml:space="preserve"> är P2 POLSKA SPÓŁKA Z </w:t>
      </w:r>
      <w:r w:rsidRPr="00A518F8">
        <w:rPr>
          <w:rFonts w:ascii="Calibri" w:eastAsia="Times New Roman" w:hAnsi="Calibri" w:cs="Calibri"/>
          <w:b/>
          <w:bCs/>
          <w:sz w:val="20"/>
          <w:szCs w:val="20"/>
          <w:lang w:eastAsia="pl-PL"/>
        </w:rPr>
        <w:t>OGRANICZONĄ ODPOWIEDZIALNOŚCIA</w:t>
      </w:r>
      <w:r w:rsidRPr="00A518F8">
        <w:rPr>
          <w:rFonts w:ascii="Calibri" w:eastAsia="Times New Roman" w:hAnsi="Calibri" w:cs="Calibri"/>
          <w:sz w:val="20"/>
          <w:szCs w:val="20"/>
          <w:lang w:eastAsia="pl-PL"/>
        </w:rPr>
        <w:t xml:space="preserve"> med sitt säte i Trzebownisko (adress: Trzebownisko 4, 36-001 Trzebownisko), införd i registret över entreprenörer av tingsrätten under nummer 0000621434; domstolsdomstol där företagets dokumentation hålls: tingsrätten i Rzeszów, XII Kommunala avdelningen för tingsrätten, NIP nummer: 7941822123 och REGON: 364610423, e-postadress: biuro@ewysylki.pl . </w:t>
      </w:r>
    </w:p>
    <w:p w:rsidR="00A518F8" w:rsidRPr="00A518F8" w:rsidRDefault="00A518F8" w:rsidP="00A518F8">
      <w:pPr>
        <w:numPr>
          <w:ilvl w:val="0"/>
          <w:numId w:val="1"/>
        </w:numPr>
        <w:spacing w:line="240" w:lineRule="auto"/>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Tjänsteleverantören driver webbplatsen och ansvarar för rätt tillhandahållande av tjänsten och elektroniska tjänster , inklusive korrekt beställning av beställningsformuläret . Tillsammans med Tjänsteleverantören finns det även kurirer på webbplatsen - de är tredje och tredje i förhållande till Tjänsteleverantören , med vilken och Kunden , via webbplatsen, ingår ett transportavtal . Budgivaren anges varje gång på hemsidan - när beställningen läggs ut .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2)</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DEFINITIONER</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numPr>
          <w:ilvl w:val="0"/>
          <w:numId w:val="2"/>
        </w:numPr>
        <w:spacing w:after="0" w:line="240" w:lineRule="auto"/>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Definitionerna som används i dessa föreskrifter betyder : </w:t>
      </w:r>
    </w:p>
    <w:p w:rsidR="00A518F8" w:rsidRPr="00A518F8" w:rsidRDefault="00A518F8" w:rsidP="00A518F8">
      <w:pPr>
        <w:numPr>
          <w:ilvl w:val="1"/>
          <w:numId w:val="2"/>
        </w:numPr>
        <w:spacing w:after="0" w:line="240" w:lineRule="auto"/>
        <w:ind w:left="729"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ARBETSDAG</w:t>
      </w:r>
      <w:r w:rsidRPr="00A518F8">
        <w:rPr>
          <w:rFonts w:ascii="Calibri" w:eastAsia="Times New Roman" w:hAnsi="Calibri" w:cs="Calibri"/>
          <w:sz w:val="20"/>
          <w:szCs w:val="20"/>
          <w:lang w:eastAsia="pl-PL"/>
        </w:rPr>
        <w:t xml:space="preserve"> - en dag från måndag till fredag, med undantag för helgdagar. </w:t>
      </w:r>
    </w:p>
    <w:p w:rsidR="00A518F8" w:rsidRPr="00A518F8" w:rsidRDefault="00A518F8" w:rsidP="00A518F8">
      <w:pPr>
        <w:numPr>
          <w:ilvl w:val="1"/>
          <w:numId w:val="2"/>
        </w:numPr>
        <w:spacing w:after="0" w:line="240" w:lineRule="auto"/>
        <w:ind w:left="738"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lastRenderedPageBreak/>
        <w:t>BESTÄLLNINGSFORMULÄR</w:t>
      </w:r>
      <w:r w:rsidRPr="00A518F8">
        <w:rPr>
          <w:rFonts w:ascii="Calibri" w:eastAsia="Times New Roman" w:hAnsi="Calibri" w:cs="Calibri"/>
          <w:sz w:val="20"/>
          <w:szCs w:val="20"/>
          <w:lang w:eastAsia="pl-PL"/>
        </w:rPr>
        <w:t xml:space="preserve"> - Electronic Service, ett interaktivt formulär som finns på webbplatsen gör det möjligt för kunden att lämna order, i synnerhet genom att välja vilken typ av transport och andra tjänster inom ramen för zewozu Pr avtalet. </w:t>
      </w:r>
    </w:p>
    <w:p w:rsidR="00A518F8" w:rsidRPr="00A518F8" w:rsidRDefault="00A518F8" w:rsidP="00A518F8">
      <w:pPr>
        <w:numPr>
          <w:ilvl w:val="1"/>
          <w:numId w:val="2"/>
        </w:numPr>
        <w:spacing w:after="0" w:line="240" w:lineRule="auto"/>
        <w:ind w:left="724"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KUND, SERVICE ANVÄNDARE</w:t>
      </w:r>
      <w:r w:rsidRPr="00A518F8">
        <w:rPr>
          <w:rFonts w:ascii="Calibri" w:eastAsia="Times New Roman" w:hAnsi="Calibri" w:cs="Calibri"/>
          <w:sz w:val="20"/>
          <w:szCs w:val="20"/>
          <w:lang w:eastAsia="pl-PL"/>
        </w:rPr>
        <w:t xml:space="preserve"> - (1) En fysisk person med full rättslig kapacitet och i fall som föreskrivs i allmänt tillämpliga föreskrifter också en fysisk person med begränsad rättslig kapacitet. (2) juridisk person eller (3) en organisationsenhet utan juridisk personlighet, vilken lagen beviljar rättslig kapacitet - vem har ingått eller avser att ingå ett transportavtal med kurir eller använder eller avser att använda den elektroniska tjänsten. </w:t>
      </w:r>
    </w:p>
    <w:p w:rsidR="00A518F8" w:rsidRPr="00A518F8" w:rsidRDefault="00A518F8" w:rsidP="00A518F8">
      <w:pPr>
        <w:numPr>
          <w:ilvl w:val="1"/>
          <w:numId w:val="2"/>
        </w:numPr>
        <w:spacing w:after="0" w:line="240" w:lineRule="auto"/>
        <w:ind w:left="741"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CIVIL</w:t>
      </w:r>
      <w:r w:rsidRPr="00A518F8">
        <w:rPr>
          <w:rFonts w:ascii="Calibri" w:eastAsia="Times New Roman" w:hAnsi="Calibri" w:cs="Calibri"/>
          <w:sz w:val="20"/>
          <w:szCs w:val="20"/>
          <w:lang w:eastAsia="pl-PL"/>
        </w:rPr>
        <w:t xml:space="preserve"> </w:t>
      </w:r>
      <w:r w:rsidRPr="00A518F8">
        <w:rPr>
          <w:rFonts w:ascii="Calibri" w:eastAsia="Times New Roman" w:hAnsi="Calibri" w:cs="Calibri"/>
          <w:b/>
          <w:bCs/>
          <w:sz w:val="20"/>
          <w:szCs w:val="20"/>
          <w:lang w:eastAsia="pl-PL"/>
        </w:rPr>
        <w:t>CODE</w:t>
      </w:r>
      <w:r w:rsidRPr="00A518F8">
        <w:rPr>
          <w:rFonts w:ascii="Calibri" w:eastAsia="Times New Roman" w:hAnsi="Calibri" w:cs="Calibri"/>
          <w:sz w:val="20"/>
          <w:szCs w:val="20"/>
          <w:lang w:eastAsia="pl-PL"/>
        </w:rPr>
        <w:t xml:space="preserve"> - Civil Code den 23 april 1964 (Journalen av lag nr 16, punkt 93, med ändringar). </w:t>
      </w:r>
    </w:p>
    <w:p w:rsidR="00A518F8" w:rsidRPr="00A518F8" w:rsidRDefault="00A518F8" w:rsidP="00A518F8">
      <w:pPr>
        <w:numPr>
          <w:ilvl w:val="1"/>
          <w:numId w:val="2"/>
        </w:numPr>
        <w:spacing w:after="0" w:line="240" w:lineRule="auto"/>
        <w:ind w:left="729"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ACCOUNT</w:t>
      </w:r>
      <w:r w:rsidRPr="00A518F8">
        <w:rPr>
          <w:rFonts w:ascii="Calibri" w:eastAsia="Times New Roman" w:hAnsi="Calibri" w:cs="Calibri"/>
          <w:sz w:val="20"/>
          <w:szCs w:val="20"/>
          <w:lang w:eastAsia="pl-PL"/>
        </w:rPr>
        <w:t xml:space="preserve"> , </w:t>
      </w:r>
      <w:r w:rsidRPr="00A518F8">
        <w:rPr>
          <w:rFonts w:ascii="Calibri" w:eastAsia="Times New Roman" w:hAnsi="Calibri" w:cs="Calibri"/>
          <w:b/>
          <w:bCs/>
          <w:sz w:val="20"/>
          <w:szCs w:val="20"/>
          <w:lang w:eastAsia="pl-PL"/>
        </w:rPr>
        <w:t>KUNDREKONTO</w:t>
      </w:r>
      <w:r w:rsidRPr="00A518F8">
        <w:rPr>
          <w:rFonts w:ascii="Calibri" w:eastAsia="Times New Roman" w:hAnsi="Calibri" w:cs="Calibri"/>
          <w:sz w:val="20"/>
          <w:szCs w:val="20"/>
          <w:lang w:eastAsia="pl-PL"/>
        </w:rPr>
        <w:t xml:space="preserve"> - Elektronisk tjänst, märkt med en individuell e-postadress (e-postadress) och ett lösenord tillhandahållet av mottagaren, en uppsättning resurser i tjänsteleverantörens IT-system, där uppgifter som samlats in av tjänstemottagaren och information om beställningar som är placerade på webbplatsen samlas in. </w:t>
      </w:r>
    </w:p>
    <w:p w:rsidR="00A518F8" w:rsidRPr="00A518F8" w:rsidRDefault="00A518F8" w:rsidP="00A518F8">
      <w:pPr>
        <w:numPr>
          <w:ilvl w:val="1"/>
          <w:numId w:val="2"/>
        </w:numPr>
        <w:spacing w:after="0" w:line="240" w:lineRule="auto"/>
        <w:ind w:left="699"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KURIER</w:t>
      </w:r>
      <w:r w:rsidRPr="00A518F8">
        <w:rPr>
          <w:rFonts w:ascii="Calibri" w:eastAsia="Times New Roman" w:hAnsi="Calibri" w:cs="Calibri"/>
          <w:sz w:val="20"/>
          <w:szCs w:val="20"/>
          <w:lang w:eastAsia="pl-PL"/>
        </w:rPr>
        <w:t xml:space="preserve"> - en tredje part i förhållande till Tjänsteleverantören som är part i transportavtalet och anges på hemsidan vid beställningstillfället. Budgivaren väljs av kunden när han lägger ordern bland de tillgängliga alternativen på webbplatsen. Budgivaren avslutar och genomför alltid transportavtalet inom ramen för sin verksamhet. </w:t>
      </w:r>
    </w:p>
    <w:p w:rsidR="00A518F8" w:rsidRPr="00A518F8" w:rsidRDefault="00A518F8" w:rsidP="00A518F8">
      <w:pPr>
        <w:numPr>
          <w:ilvl w:val="1"/>
          <w:numId w:val="2"/>
        </w:numPr>
        <w:spacing w:after="0" w:line="240" w:lineRule="auto"/>
        <w:ind w:left="734"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TRANSPORTRÄTT</w:t>
      </w:r>
      <w:r w:rsidRPr="00A518F8">
        <w:rPr>
          <w:rFonts w:ascii="Calibri" w:eastAsia="Times New Roman" w:hAnsi="Calibri" w:cs="Calibri"/>
          <w:sz w:val="20"/>
          <w:szCs w:val="20"/>
          <w:lang w:eastAsia="pl-PL"/>
        </w:rPr>
        <w:t xml:space="preserve"> - Transportlagen av den 15 november 1984 (Journalen av lag nr 53, punkt 272, i dess ändrade lydelse ). </w:t>
      </w:r>
    </w:p>
    <w:p w:rsidR="00A518F8" w:rsidRPr="00A518F8" w:rsidRDefault="00A518F8" w:rsidP="00A518F8">
      <w:pPr>
        <w:numPr>
          <w:ilvl w:val="1"/>
          <w:numId w:val="2"/>
        </w:numPr>
        <w:spacing w:after="0" w:line="240" w:lineRule="auto"/>
        <w:ind w:left="747"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NYHETSBREV</w:t>
      </w:r>
      <w:r w:rsidRPr="00A518F8">
        <w:rPr>
          <w:rFonts w:ascii="Calibri" w:eastAsia="Times New Roman" w:hAnsi="Calibri" w:cs="Calibri"/>
          <w:sz w:val="20"/>
          <w:szCs w:val="20"/>
          <w:lang w:eastAsia="pl-PL"/>
        </w:rPr>
        <w:t xml:space="preserve"> - Elektronisk service, elektronisk distributionstjänst som tillhandahålls av Tjänsteleverantören via e-post, vilket gör det möjligt för alla mottagare av Tjänsten att automatiskt ta emot från tjänsten det cykliska innehållet i senare utgåvor av nyhetsbrevet med information om nya produkter och kampanjer på webbplatsen . </w:t>
      </w:r>
    </w:p>
    <w:p w:rsidR="00A518F8" w:rsidRPr="00A518F8" w:rsidRDefault="00A518F8" w:rsidP="00A518F8">
      <w:pPr>
        <w:numPr>
          <w:ilvl w:val="1"/>
          <w:numId w:val="2"/>
        </w:numPr>
        <w:spacing w:after="0" w:line="240" w:lineRule="auto"/>
        <w:ind w:left="691"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FÖRORDNINGAR</w:t>
      </w:r>
      <w:r w:rsidRPr="00A518F8">
        <w:rPr>
          <w:rFonts w:ascii="Calibri" w:eastAsia="Times New Roman" w:hAnsi="Calibri" w:cs="Calibri"/>
          <w:sz w:val="20"/>
          <w:szCs w:val="20"/>
          <w:lang w:eastAsia="pl-PL"/>
        </w:rPr>
        <w:t xml:space="preserve"> - dessa regler på webbplatsen. </w:t>
      </w:r>
    </w:p>
    <w:p w:rsidR="00A518F8" w:rsidRPr="00A518F8" w:rsidRDefault="00A518F8" w:rsidP="00A518F8">
      <w:pPr>
        <w:numPr>
          <w:ilvl w:val="1"/>
          <w:numId w:val="2"/>
        </w:numPr>
        <w:spacing w:after="0" w:line="240" w:lineRule="auto"/>
        <w:ind w:left="689"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KURIORORDNINGAR</w:t>
      </w:r>
      <w:r w:rsidRPr="00A518F8">
        <w:rPr>
          <w:rFonts w:ascii="Calibri" w:eastAsia="Times New Roman" w:hAnsi="Calibri" w:cs="Calibri"/>
          <w:sz w:val="20"/>
          <w:szCs w:val="20"/>
          <w:lang w:eastAsia="pl-PL"/>
        </w:rPr>
        <w:t xml:space="preserve"> - </w:t>
      </w:r>
      <w:r w:rsidRPr="00A518F8">
        <w:rPr>
          <w:rFonts w:ascii="Calibri" w:eastAsia="Times New Roman" w:hAnsi="Calibri" w:cs="Calibri"/>
          <w:b/>
          <w:bCs/>
          <w:sz w:val="20"/>
          <w:szCs w:val="20"/>
          <w:lang w:eastAsia="pl-PL"/>
        </w:rPr>
        <w:t>Körarens</w:t>
      </w:r>
      <w:r w:rsidRPr="00A518F8">
        <w:rPr>
          <w:rFonts w:ascii="Calibri" w:eastAsia="Times New Roman" w:hAnsi="Calibri" w:cs="Calibri"/>
          <w:sz w:val="20"/>
          <w:szCs w:val="20"/>
          <w:lang w:eastAsia="pl-PL"/>
        </w:rPr>
        <w:t xml:space="preserve"> föreskrifter som anger de allmänna villkoren i transportavtalet. Föreskrifter för kurirer som finns på webbplatsen finns på Couriers webbplatser och anges i </w:t>
      </w:r>
      <w:r w:rsidRPr="00A518F8">
        <w:rPr>
          <w:rFonts w:ascii="Calibri" w:eastAsia="Times New Roman" w:hAnsi="Calibri" w:cs="Calibri"/>
          <w:b/>
          <w:bCs/>
          <w:sz w:val="20"/>
          <w:szCs w:val="20"/>
          <w:lang w:eastAsia="pl-PL"/>
        </w:rPr>
        <w:t>bilaga 1</w:t>
      </w:r>
      <w:r w:rsidRPr="00A518F8">
        <w:rPr>
          <w:rFonts w:ascii="Calibri" w:eastAsia="Times New Roman" w:hAnsi="Calibri" w:cs="Calibri"/>
          <w:sz w:val="20"/>
          <w:szCs w:val="20"/>
          <w:lang w:eastAsia="pl-PL"/>
        </w:rPr>
        <w:t xml:space="preserve"> till dessa föreskrifter. </w:t>
      </w:r>
    </w:p>
    <w:p w:rsidR="00A518F8" w:rsidRPr="00A518F8" w:rsidRDefault="00A518F8" w:rsidP="00A518F8">
      <w:pPr>
        <w:numPr>
          <w:ilvl w:val="1"/>
          <w:numId w:val="2"/>
        </w:numPr>
        <w:spacing w:after="0" w:line="240" w:lineRule="auto"/>
        <w:ind w:left="737"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WEBBPLATS, SERVICE,</w:t>
      </w:r>
      <w:r w:rsidRPr="00A518F8">
        <w:rPr>
          <w:rFonts w:ascii="Calibri" w:eastAsia="Times New Roman" w:hAnsi="Calibri" w:cs="Calibri"/>
          <w:sz w:val="20"/>
          <w:szCs w:val="20"/>
          <w:lang w:eastAsia="pl-PL"/>
        </w:rPr>
        <w:t xml:space="preserve"> </w:t>
      </w:r>
      <w:r w:rsidRPr="00A518F8">
        <w:rPr>
          <w:rFonts w:ascii="Calibri" w:eastAsia="Times New Roman" w:hAnsi="Calibri" w:cs="Calibri"/>
          <w:b/>
          <w:bCs/>
          <w:sz w:val="20"/>
          <w:szCs w:val="20"/>
          <w:lang w:eastAsia="pl-PL"/>
        </w:rPr>
        <w:t>EWYSYLKI</w:t>
      </w:r>
      <w:r w:rsidRPr="00A518F8">
        <w:rPr>
          <w:rFonts w:ascii="Calibri" w:eastAsia="Times New Roman" w:hAnsi="Calibri" w:cs="Calibri"/>
          <w:sz w:val="20"/>
          <w:szCs w:val="20"/>
          <w:lang w:eastAsia="pl-PL"/>
        </w:rPr>
        <w:t xml:space="preserve"> - </w:t>
      </w:r>
      <w:r w:rsidRPr="00A518F8">
        <w:rPr>
          <w:rFonts w:ascii="Calibri" w:eastAsia="Times New Roman" w:hAnsi="Calibri" w:cs="Calibri"/>
          <w:b/>
          <w:bCs/>
          <w:sz w:val="20"/>
          <w:szCs w:val="20"/>
          <w:lang w:eastAsia="pl-PL"/>
        </w:rPr>
        <w:t>Tjänsteleverantörens</w:t>
      </w:r>
      <w:r w:rsidRPr="00A518F8">
        <w:rPr>
          <w:rFonts w:ascii="Calibri" w:eastAsia="Times New Roman" w:hAnsi="Calibri" w:cs="Calibri"/>
          <w:sz w:val="20"/>
          <w:szCs w:val="20"/>
          <w:lang w:eastAsia="pl-PL"/>
        </w:rPr>
        <w:t xml:space="preserve"> Internet-tjänst tillgänglig på Internetadressen </w:t>
      </w:r>
      <w:hyperlink r:id="rId5" w:history="1">
        <w:r w:rsidRPr="00A518F8">
          <w:rPr>
            <w:rFonts w:ascii="Calibri" w:eastAsia="Times New Roman" w:hAnsi="Calibri" w:cs="Calibri"/>
            <w:color w:val="0563C1"/>
            <w:sz w:val="20"/>
            <w:szCs w:val="20"/>
            <w:u w:val="single"/>
            <w:lang w:eastAsia="pl-PL"/>
          </w:rPr>
          <w:t>http://ewysylki.pl</w:t>
        </w:r>
      </w:hyperlink>
      <w:r w:rsidRPr="00A518F8">
        <w:rPr>
          <w:rFonts w:ascii="Calibri" w:eastAsia="Times New Roman" w:hAnsi="Calibri" w:cs="Calibri"/>
          <w:sz w:val="20"/>
          <w:szCs w:val="20"/>
          <w:lang w:eastAsia="pl-PL"/>
        </w:rPr>
        <w:t xml:space="preserve"> . Funktionellt relaterad till eWysylki.pl-tjänsten är följande webbplatser: eTransporty.pl e-notering och eGoniec.pl- plattformen , som ägaren och tjänsteleverantören av dessa tre sidor hänvisar till via länkar och länkar på eWysylki.pl-webbplatsen. </w:t>
      </w:r>
    </w:p>
    <w:p w:rsidR="00A518F8" w:rsidRPr="00A518F8" w:rsidRDefault="00A518F8" w:rsidP="00A518F8">
      <w:pPr>
        <w:numPr>
          <w:ilvl w:val="1"/>
          <w:numId w:val="2"/>
        </w:numPr>
        <w:spacing w:after="0" w:line="240" w:lineRule="auto"/>
        <w:ind w:left="691"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TRANSPORT</w:t>
      </w:r>
      <w:r w:rsidRPr="00A518F8">
        <w:rPr>
          <w:rFonts w:ascii="Calibri" w:eastAsia="Times New Roman" w:hAnsi="Calibri" w:cs="Calibri"/>
          <w:sz w:val="20"/>
          <w:szCs w:val="20"/>
          <w:lang w:eastAsia="pl-PL"/>
        </w:rPr>
        <w:t xml:space="preserve"> </w:t>
      </w:r>
      <w:r w:rsidRPr="00A518F8">
        <w:rPr>
          <w:rFonts w:ascii="Calibri" w:eastAsia="Times New Roman" w:hAnsi="Calibri" w:cs="Calibri"/>
          <w:b/>
          <w:bCs/>
          <w:sz w:val="20"/>
          <w:szCs w:val="20"/>
          <w:lang w:eastAsia="pl-PL"/>
        </w:rPr>
        <w:t>AVTAL</w:t>
      </w:r>
      <w:r w:rsidRPr="00A518F8">
        <w:rPr>
          <w:rFonts w:ascii="Calibri" w:eastAsia="Times New Roman" w:hAnsi="Calibri" w:cs="Calibri"/>
          <w:sz w:val="20"/>
          <w:szCs w:val="20"/>
          <w:lang w:eastAsia="pl-PL"/>
        </w:rPr>
        <w:t xml:space="preserve"> - avtal om tillhandahållande av tjänster i samband med transport transporten (inklusive acceptans, transport och leverans) utförs av Courier i fråga om sin verksamhet och de villkor som anges däri. Transportavtalet ingås i enlighet med den beställning som Kunden tidigare ställt och villkoren i dessa föreskrifter och budsförordningar. </w:t>
      </w:r>
    </w:p>
    <w:p w:rsidR="00A518F8" w:rsidRPr="00A518F8" w:rsidRDefault="00A518F8" w:rsidP="00A518F8">
      <w:pPr>
        <w:numPr>
          <w:ilvl w:val="1"/>
          <w:numId w:val="2"/>
        </w:numPr>
        <w:spacing w:after="0" w:line="240" w:lineRule="auto"/>
        <w:ind w:left="797"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SAMARBETE KONTRAKT</w:t>
      </w:r>
      <w:r w:rsidRPr="00A518F8">
        <w:rPr>
          <w:rFonts w:ascii="Calibri" w:eastAsia="Times New Roman" w:hAnsi="Calibri" w:cs="Calibri"/>
          <w:sz w:val="20"/>
          <w:szCs w:val="20"/>
          <w:lang w:eastAsia="pl-PL"/>
        </w:rPr>
        <w:t xml:space="preserve"> - </w:t>
      </w:r>
      <w:r w:rsidRPr="00A518F8">
        <w:rPr>
          <w:rFonts w:ascii="Calibri" w:eastAsia="Times New Roman" w:hAnsi="Calibri" w:cs="Calibri"/>
          <w:b/>
          <w:bCs/>
          <w:sz w:val="20"/>
          <w:szCs w:val="20"/>
          <w:lang w:eastAsia="pl-PL"/>
        </w:rPr>
        <w:t>Ett</w:t>
      </w:r>
      <w:r w:rsidRPr="00A518F8">
        <w:rPr>
          <w:rFonts w:ascii="Calibri" w:eastAsia="Times New Roman" w:hAnsi="Calibri" w:cs="Calibri"/>
          <w:sz w:val="20"/>
          <w:szCs w:val="20"/>
          <w:lang w:eastAsia="pl-PL"/>
        </w:rPr>
        <w:t xml:space="preserve"> avtal som ingåtts utanför Webbplatsen mellan Tjänsteleverantören och Kunden som anger villkoren för samarbete som är separata i förhållande till föreskrifterna, särskilt inom ramen för betalningar för Tjänster på webbplatsen . I tillämpningsområdet som inte omfattas av samarbetsavtalet gäller dessa förordningar. </w:t>
      </w:r>
    </w:p>
    <w:p w:rsidR="00A518F8" w:rsidRPr="00A518F8" w:rsidRDefault="00A518F8" w:rsidP="00A518F8">
      <w:pPr>
        <w:numPr>
          <w:ilvl w:val="1"/>
          <w:numId w:val="2"/>
        </w:numPr>
        <w:spacing w:after="0" w:line="240" w:lineRule="auto"/>
        <w:ind w:left="747"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ELEKTRONISK SERVICE</w:t>
      </w:r>
      <w:r w:rsidRPr="00A518F8">
        <w:rPr>
          <w:rFonts w:ascii="Calibri" w:eastAsia="Times New Roman" w:hAnsi="Calibri" w:cs="Calibri"/>
          <w:sz w:val="20"/>
          <w:szCs w:val="20"/>
          <w:lang w:eastAsia="pl-PL"/>
        </w:rPr>
        <w:t xml:space="preserve"> - En tjänst som tillhandahålls elektroniskt av Tjänsteleverantören till Kunden via webbplatsen i enlighet med föreskrifterna. </w:t>
      </w:r>
    </w:p>
    <w:p w:rsidR="00A518F8" w:rsidRPr="00A518F8" w:rsidRDefault="00A518F8" w:rsidP="00A518F8">
      <w:pPr>
        <w:numPr>
          <w:ilvl w:val="1"/>
          <w:numId w:val="2"/>
        </w:numPr>
        <w:spacing w:after="0" w:line="240" w:lineRule="auto"/>
        <w:ind w:left="737"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SERVICE SERVICE, SERVICE</w:t>
      </w:r>
      <w:r w:rsidRPr="00A518F8">
        <w:rPr>
          <w:rFonts w:ascii="Calibri" w:eastAsia="Times New Roman" w:hAnsi="Calibri" w:cs="Calibri"/>
          <w:sz w:val="20"/>
          <w:szCs w:val="20"/>
          <w:lang w:eastAsia="pl-PL"/>
        </w:rPr>
        <w:t xml:space="preserve"> - En mellanledstjänst vid beställning av Kundorder till Kurer och avslutad med Transportavtalet mellan Kundtjänst och Kurer som tillhandahålls av Tjänsteleverantören . </w:t>
      </w:r>
    </w:p>
    <w:p w:rsidR="00A518F8" w:rsidRPr="00A518F8" w:rsidRDefault="00A518F8" w:rsidP="00A518F8">
      <w:pPr>
        <w:numPr>
          <w:ilvl w:val="1"/>
          <w:numId w:val="2"/>
        </w:numPr>
        <w:spacing w:after="0" w:line="240" w:lineRule="auto"/>
        <w:ind w:left="819"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SERVICE PROVIDER</w:t>
      </w:r>
      <w:r w:rsidRPr="00A518F8">
        <w:rPr>
          <w:rFonts w:ascii="Calibri" w:eastAsia="Times New Roman" w:hAnsi="Calibri" w:cs="Calibri"/>
          <w:sz w:val="20"/>
          <w:szCs w:val="20"/>
          <w:lang w:eastAsia="pl-PL"/>
        </w:rPr>
        <w:t xml:space="preserve"> - P2 POLANDBOLAGET MED BEGRÄNSAD ANSVAR med sitt säte i Trzebownisko (adress: Trzebownisko 4, 36-001 Trzebownisko), infördes i registret över entreprenörer av tingsrätten under nummer 0000621434; domstolsdomstol där företagets dokumentation hålls: tingsrätten i Rzeszów, XII Kommunala avdelningen för tingsrätten, NIP nummer: 7941822123 och REGON: 364610423, e-postadress: biuro@ewysylki.pl . </w:t>
      </w:r>
    </w:p>
    <w:p w:rsidR="00A518F8" w:rsidRPr="00A518F8" w:rsidRDefault="00A518F8" w:rsidP="00A518F8">
      <w:pPr>
        <w:numPr>
          <w:ilvl w:val="1"/>
          <w:numId w:val="2"/>
        </w:numPr>
        <w:spacing w:after="0" w:line="240" w:lineRule="auto"/>
        <w:ind w:left="740"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AKT FÖR KONSUMENTRÄTTIGHETER, AKT</w:t>
      </w:r>
      <w:r w:rsidRPr="00A518F8">
        <w:rPr>
          <w:rFonts w:ascii="Calibri" w:eastAsia="Times New Roman" w:hAnsi="Calibri" w:cs="Calibri"/>
          <w:sz w:val="20"/>
          <w:szCs w:val="20"/>
          <w:lang w:eastAsia="pl-PL"/>
        </w:rPr>
        <w:t xml:space="preserve"> - Lagen av den 30 maj 2014 om konsumenträttigheter (Journalen av lagar 2014 punkt 827, med ändringar) . </w:t>
      </w:r>
    </w:p>
    <w:p w:rsidR="00A518F8" w:rsidRPr="00A518F8" w:rsidRDefault="00A518F8" w:rsidP="00A518F8">
      <w:pPr>
        <w:numPr>
          <w:ilvl w:val="1"/>
          <w:numId w:val="2"/>
        </w:numPr>
        <w:spacing w:line="240" w:lineRule="auto"/>
        <w:ind w:left="716"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BESTÄLLNING</w:t>
      </w:r>
      <w:r w:rsidRPr="00A518F8">
        <w:rPr>
          <w:rFonts w:ascii="Calibri" w:eastAsia="Times New Roman" w:hAnsi="Calibri" w:cs="Calibri"/>
          <w:sz w:val="20"/>
          <w:szCs w:val="20"/>
          <w:lang w:eastAsia="pl-PL"/>
        </w:rPr>
        <w:t xml:space="preserve"> - Kundens intygsförklaring skickad via Beställningsformuläret och syftar direkt till transportavtalets ingående med kuriren via tjänsteleverantören .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3)</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om</w:t>
      </w:r>
      <w:r w:rsidRPr="00A518F8">
        <w:rPr>
          <w:rFonts w:ascii="Times New Roman" w:eastAsia="Times New Roman" w:hAnsi="Times New Roman" w:cs="Times New Roman"/>
          <w:b/>
          <w:bCs/>
          <w:kern w:val="36"/>
          <w:sz w:val="48"/>
          <w:szCs w:val="48"/>
          <w:lang w:eastAsia="pl-PL"/>
        </w:rPr>
        <w:t xml:space="preserve"> </w:t>
      </w:r>
      <w:r w:rsidRPr="00A518F8">
        <w:rPr>
          <w:rFonts w:ascii="Calibri" w:eastAsia="Times New Roman" w:hAnsi="Calibri" w:cs="Calibri"/>
          <w:b/>
          <w:bCs/>
          <w:color w:val="385623"/>
          <w:kern w:val="36"/>
          <w:sz w:val="28"/>
          <w:szCs w:val="28"/>
          <w:lang w:eastAsia="pl-PL"/>
        </w:rPr>
        <w:t>EWYSYLKI</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numPr>
          <w:ilvl w:val="0"/>
          <w:numId w:val="3"/>
        </w:numPr>
        <w:spacing w:after="0" w:line="240" w:lineRule="auto"/>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lastRenderedPageBreak/>
        <w:t xml:space="preserve">Ewysylki är en kurirplattform som gör det möjligt för kunden att placera order och sluta transportavtal med kurirer. Tjänsteleverantören ger kunderna Ewysylki Order Form, som är ett lektronicznym verktyg för detta ändamål. Avtalsparten är å ena sidan kunden och å andra sidan - en kurir är tredje part i förhållande till tjänsteleverantören. Kuriren själv utför transportavtalet inom ramen för sin verksamhet . Tjänsteleverantören ansvarar för att tillhandahålla webbsidan, det vill säga att förmedla kunden till beställaren och sluta transportavtalet mellan kunden och kuriren . </w:t>
      </w:r>
    </w:p>
    <w:p w:rsidR="00A518F8" w:rsidRPr="00A518F8" w:rsidRDefault="00A518F8" w:rsidP="00A518F8">
      <w:pPr>
        <w:numPr>
          <w:ilvl w:val="0"/>
          <w:numId w:val="3"/>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Administratören av personuppgifter som behandlas på webbplatsen i samband med genomförandet av bestämmelserna i dessa föreskrifter är tjänsteleverantören. Personuppgifter behandlas för ändamål inom ramen för och på grundval av principerna och principerna i </w:t>
      </w:r>
      <w:r w:rsidRPr="00A518F8">
        <w:rPr>
          <w:rFonts w:ascii="Calibri" w:eastAsia="Times New Roman" w:hAnsi="Calibri" w:cs="Calibri"/>
          <w:b/>
          <w:bCs/>
          <w:sz w:val="20"/>
          <w:szCs w:val="20"/>
          <w:lang w:eastAsia="pl-PL"/>
        </w:rPr>
        <w:t>sekretesspolicyen</w:t>
      </w:r>
      <w:r w:rsidRPr="00A518F8">
        <w:rPr>
          <w:rFonts w:ascii="Calibri" w:eastAsia="Times New Roman" w:hAnsi="Calibri" w:cs="Calibri"/>
          <w:sz w:val="20"/>
          <w:szCs w:val="20"/>
          <w:lang w:eastAsia="pl-PL"/>
        </w:rPr>
        <w:t xml:space="preserve"> som </w:t>
      </w:r>
      <w:r w:rsidRPr="00A518F8">
        <w:rPr>
          <w:rFonts w:ascii="Calibri" w:eastAsia="Times New Roman" w:hAnsi="Calibri" w:cs="Calibri"/>
          <w:b/>
          <w:bCs/>
          <w:sz w:val="20"/>
          <w:szCs w:val="20"/>
          <w:lang w:eastAsia="pl-PL"/>
        </w:rPr>
        <w:t>publiceras</w:t>
      </w:r>
      <w:r w:rsidRPr="00A518F8">
        <w:rPr>
          <w:rFonts w:ascii="Calibri" w:eastAsia="Times New Roman" w:hAnsi="Calibri" w:cs="Calibri"/>
          <w:sz w:val="20"/>
          <w:szCs w:val="20"/>
          <w:lang w:eastAsia="pl-PL"/>
        </w:rPr>
        <w:t xml:space="preserve"> på webbplatsen. Sekretesspolicyen innehåller primärt regler för hantering av personuppgifter av administratören på webbplatsen, inklusive grunden, syftet och omfattningen av behandlingen av personuppgifter och de registrerades rättigheter samt information om användningen av cookies och analysverktyg på webbplatsen . Använda webbplatsen det är frivilligt. På samma sätt är tillhandahållandet av personuppgifter av användaren av webbplatsen frivillig, med förbehåll för de undantag som anges i sekretesspolicyen (avtalets slut och lagstadgade skyldigheter från säljaren) . </w:t>
      </w:r>
    </w:p>
    <w:p w:rsidR="00A518F8" w:rsidRPr="00A518F8" w:rsidRDefault="00A518F8" w:rsidP="00A518F8">
      <w:pPr>
        <w:numPr>
          <w:ilvl w:val="0"/>
          <w:numId w:val="3"/>
        </w:numPr>
        <w:spacing w:after="0" w:line="240" w:lineRule="auto"/>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Kurer som finns på webbplatsen är: </w:t>
      </w:r>
    </w:p>
    <w:p w:rsidR="00A518F8" w:rsidRPr="00A518F8" w:rsidRDefault="00A518F8" w:rsidP="00A518F8">
      <w:pPr>
        <w:numPr>
          <w:ilvl w:val="1"/>
          <w:numId w:val="3"/>
        </w:numPr>
        <w:spacing w:after="0" w:line="240" w:lineRule="auto"/>
        <w:ind w:left="871"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UPS Polska Sp.</w:t>
      </w:r>
      <w:r w:rsidRPr="00A518F8">
        <w:rPr>
          <w:rFonts w:ascii="Calibri" w:eastAsia="Times New Roman" w:hAnsi="Calibri" w:cs="Calibri"/>
          <w:sz w:val="20"/>
          <w:szCs w:val="20"/>
          <w:lang w:eastAsia="pl-PL"/>
        </w:rPr>
        <w:t xml:space="preserve"> </w:t>
      </w:r>
      <w:r w:rsidRPr="00A518F8">
        <w:rPr>
          <w:rFonts w:ascii="Calibri" w:eastAsia="Times New Roman" w:hAnsi="Calibri" w:cs="Calibri"/>
          <w:b/>
          <w:bCs/>
          <w:sz w:val="20"/>
          <w:szCs w:val="20"/>
          <w:lang w:eastAsia="pl-PL"/>
        </w:rPr>
        <w:t>z oo</w:t>
      </w:r>
      <w:r w:rsidRPr="00A518F8">
        <w:rPr>
          <w:rFonts w:ascii="Calibri" w:eastAsia="Times New Roman" w:hAnsi="Calibri" w:cs="Calibri"/>
          <w:sz w:val="20"/>
          <w:szCs w:val="20"/>
          <w:lang w:eastAsia="pl-PL"/>
        </w:rPr>
        <w:t xml:space="preserve"> med sitt säte i Warszawa (adress: 01-222 Warszawa, 1/1 Prądzyńskiego St.), REGON: 010771280, Skatteidentifikationsnummer: 5221004200, KRS nummer 0000036680. </w:t>
      </w:r>
    </w:p>
    <w:p w:rsidR="00A518F8" w:rsidRPr="00A518F8" w:rsidRDefault="00A518F8" w:rsidP="00A518F8">
      <w:pPr>
        <w:numPr>
          <w:ilvl w:val="1"/>
          <w:numId w:val="3"/>
        </w:numPr>
        <w:spacing w:after="0" w:line="240" w:lineRule="auto"/>
        <w:ind w:left="880"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DHL Express (Polen)</w:t>
      </w:r>
      <w:r w:rsidRPr="00A518F8">
        <w:rPr>
          <w:rFonts w:ascii="Calibri" w:eastAsia="Times New Roman" w:hAnsi="Calibri" w:cs="Calibri"/>
          <w:sz w:val="20"/>
          <w:szCs w:val="20"/>
          <w:lang w:eastAsia="pl-PL"/>
        </w:rPr>
        <w:t xml:space="preserve"> Sp. z oo med sitt säte i Warszawa (adress: 02-823 Warszawa, 2 Osmańska Street), REGON: 012005407, Skatteidentifikationsnummer: 5270022391, KRS nummer 0000047237. </w:t>
      </w:r>
    </w:p>
    <w:p w:rsidR="00A518F8" w:rsidRPr="00A518F8" w:rsidRDefault="00A518F8" w:rsidP="00A518F8">
      <w:pPr>
        <w:numPr>
          <w:ilvl w:val="1"/>
          <w:numId w:val="3"/>
        </w:numPr>
        <w:spacing w:after="0" w:line="240" w:lineRule="auto"/>
        <w:ind w:left="866"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K-EX</w:t>
      </w:r>
      <w:r w:rsidRPr="00A518F8">
        <w:rPr>
          <w:rFonts w:ascii="Calibri" w:eastAsia="Times New Roman" w:hAnsi="Calibri" w:cs="Calibri"/>
          <w:sz w:val="20"/>
          <w:szCs w:val="20"/>
          <w:lang w:eastAsia="pl-PL"/>
        </w:rPr>
        <w:t xml:space="preserve"> Spółka z oo med sitt säte i Kielce (registrerad kontoradress: 25-528 Kielce, 61 Zagnańska Street), REGON: 260287537, Skatteidentifikationsnummer: 9591856995, KRS nummer 0000326471. </w:t>
      </w:r>
    </w:p>
    <w:p w:rsidR="00A518F8" w:rsidRPr="00A518F8" w:rsidRDefault="00A518F8" w:rsidP="00A518F8">
      <w:pPr>
        <w:numPr>
          <w:ilvl w:val="1"/>
          <w:numId w:val="3"/>
        </w:numPr>
        <w:spacing w:after="0" w:line="240" w:lineRule="auto"/>
        <w:ind w:left="883"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FedEx Express Polska</w:t>
      </w:r>
      <w:r w:rsidRPr="00A518F8">
        <w:rPr>
          <w:rFonts w:ascii="Calibri" w:eastAsia="Times New Roman" w:hAnsi="Calibri" w:cs="Calibri"/>
          <w:sz w:val="20"/>
          <w:szCs w:val="20"/>
          <w:lang w:eastAsia="pl-PL"/>
        </w:rPr>
        <w:t xml:space="preserve"> Sp. z oo med säte i Warszawa (registrerad kontorsadress: 00-526 Warszawa, Krucza St. 16/22), REGON: 01061225, NIP: 5261005306, KRS nummer 0000037973. </w:t>
      </w:r>
    </w:p>
    <w:p w:rsidR="00A518F8" w:rsidRPr="00A518F8" w:rsidRDefault="00A518F8" w:rsidP="00A518F8">
      <w:pPr>
        <w:numPr>
          <w:ilvl w:val="1"/>
          <w:numId w:val="3"/>
        </w:numPr>
        <w:spacing w:after="0" w:line="240" w:lineRule="auto"/>
        <w:ind w:left="871"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DPD Polska</w:t>
      </w:r>
      <w:r w:rsidRPr="00A518F8">
        <w:rPr>
          <w:rFonts w:ascii="Calibri" w:eastAsia="Times New Roman" w:hAnsi="Calibri" w:cs="Calibri"/>
          <w:sz w:val="20"/>
          <w:szCs w:val="20"/>
          <w:lang w:eastAsia="pl-PL"/>
        </w:rPr>
        <w:t xml:space="preserve"> sp. Z oo med säte i Warszawa (registrerad adress: 02-274 Warszawa, MINERALNA 15), REGON: 012026421, NIP: 5260204110, KRS nummer 0000028368. </w:t>
      </w:r>
    </w:p>
    <w:p w:rsidR="00A518F8" w:rsidRPr="00A518F8" w:rsidRDefault="00A518F8" w:rsidP="00A518F8">
      <w:pPr>
        <w:numPr>
          <w:ilvl w:val="1"/>
          <w:numId w:val="3"/>
        </w:numPr>
        <w:spacing w:line="240" w:lineRule="auto"/>
        <w:ind w:left="841"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Poczta Polska</w:t>
      </w:r>
      <w:r w:rsidRPr="00A518F8">
        <w:rPr>
          <w:rFonts w:ascii="Calibri" w:eastAsia="Times New Roman" w:hAnsi="Calibri" w:cs="Calibri"/>
          <w:sz w:val="20"/>
          <w:szCs w:val="20"/>
          <w:lang w:eastAsia="pl-PL"/>
        </w:rPr>
        <w:t xml:space="preserve"> SA med säte i Warszawa (adress: 02-274 Warszawa, UL. HISZPANSKI FAMILIES 8), REGON: 01068496, NIP: 5250007313, KRS nummer 0000334972.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4)</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Beställningar,</w:t>
      </w:r>
      <w:r w:rsidRPr="00A518F8">
        <w:rPr>
          <w:rFonts w:ascii="Times New Roman" w:eastAsia="Times New Roman" w:hAnsi="Times New Roman" w:cs="Times New Roman"/>
          <w:b/>
          <w:bCs/>
          <w:kern w:val="36"/>
          <w:sz w:val="48"/>
          <w:szCs w:val="48"/>
          <w:lang w:eastAsia="pl-PL"/>
        </w:rPr>
        <w:t xml:space="preserve"> </w:t>
      </w:r>
      <w:r w:rsidRPr="00A518F8">
        <w:rPr>
          <w:rFonts w:ascii="Calibri" w:eastAsia="Times New Roman" w:hAnsi="Calibri" w:cs="Calibri"/>
          <w:b/>
          <w:bCs/>
          <w:color w:val="385623"/>
          <w:kern w:val="36"/>
          <w:sz w:val="28"/>
          <w:szCs w:val="28"/>
          <w:lang w:eastAsia="pl-PL"/>
        </w:rPr>
        <w:t>avtalet ingås</w:t>
      </w:r>
      <w:r w:rsidRPr="00A518F8">
        <w:rPr>
          <w:rFonts w:ascii="Times New Roman" w:eastAsia="Times New Roman" w:hAnsi="Times New Roman" w:cs="Times New Roman"/>
          <w:b/>
          <w:bCs/>
          <w:kern w:val="36"/>
          <w:sz w:val="48"/>
          <w:szCs w:val="48"/>
          <w:lang w:eastAsia="pl-PL"/>
        </w:rPr>
        <w:t xml:space="preserve"> </w:t>
      </w:r>
      <w:r w:rsidRPr="00A518F8">
        <w:rPr>
          <w:rFonts w:ascii="Calibri" w:eastAsia="Times New Roman" w:hAnsi="Calibri" w:cs="Calibri"/>
          <w:b/>
          <w:bCs/>
          <w:color w:val="385623"/>
          <w:kern w:val="36"/>
          <w:sz w:val="28"/>
          <w:szCs w:val="28"/>
          <w:lang w:eastAsia="pl-PL"/>
        </w:rPr>
        <w:t>TRANSPORT</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1.</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Tjänsteleverantören som en del av webbtjänsten tillhandahåller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betalad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förmedling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vid beställning av beställningen av kunden till kuriren och ingående av transportavtalet mellan kunden och kuriren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Följande steg presenteras inom ramen för webbsidans tjänst, det vill säga beställning av kunden och ingående av transportavtalet mellan kunden och kuriren.</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2.</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Att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beställa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av 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Det är inte</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nödvändigt att logga in på kundkontot på webbplatsen i förväg.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Att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beställa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är också möjligt utan att ha ett konto på webbplatsen.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När det gäller att placera en beställning av en kund inloggad på kundkontot har han emellertid information om placerade beställningar på webbplatsen.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Att ha ett konto och logga in på det är inte nödvändigt för Klienter som har ett tecknat samarbetsavtal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 i så fall kan de använda andra villkor som föreskrivs i samarbetsavtalet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3.</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Med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ingående av transportavtalet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mellan 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och kuriren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drivs i enlighet med följande schema:</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1117" w:hanging="360"/>
        <w:jc w:val="both"/>
        <w:rPr>
          <w:rFonts w:ascii="Times New Roman" w:eastAsia="Times New Roman" w:hAnsi="Times New Roman" w:cs="Times New Roman"/>
          <w:sz w:val="24"/>
          <w:szCs w:val="24"/>
          <w:lang w:eastAsia="pl-PL"/>
        </w:rPr>
      </w:pPr>
      <w:r w:rsidRPr="00A518F8">
        <w:rPr>
          <w:rFonts w:ascii="Calibri" w:eastAsia="Times New Roman" w:hAnsi="Calibri" w:cs="Calibri"/>
          <w:b/>
          <w:bCs/>
          <w:sz w:val="20"/>
          <w:szCs w:val="20"/>
          <w:lang w:eastAsia="pl-PL"/>
        </w:rPr>
        <w:t>1)</w:t>
      </w:r>
      <w:r w:rsidRPr="00A518F8">
        <w:rPr>
          <w:rFonts w:ascii="Times New Roman" w:eastAsia="Times New Roman" w:hAnsi="Times New Roman" w:cs="Times New Roman"/>
          <w:sz w:val="24"/>
          <w:szCs w:val="24"/>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b/>
          <w:bCs/>
          <w:sz w:val="20"/>
          <w:szCs w:val="20"/>
          <w:lang w:eastAsia="pl-PL"/>
        </w:rPr>
        <w:t>Kunden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lägger 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order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för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leverans och andra tjänster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som omfattas av</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transportavtalet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i enlighet med dessa föreskrifter och</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kurirregler med</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hjälp av</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beställningsformuläret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line="240" w:lineRule="auto"/>
        <w:ind w:left="1117" w:hanging="360"/>
        <w:jc w:val="both"/>
        <w:rPr>
          <w:rFonts w:ascii="Times New Roman" w:eastAsia="Times New Roman" w:hAnsi="Times New Roman" w:cs="Times New Roman"/>
          <w:sz w:val="24"/>
          <w:szCs w:val="24"/>
          <w:lang w:eastAsia="pl-PL"/>
        </w:rPr>
      </w:pPr>
      <w:r w:rsidRPr="00A518F8">
        <w:rPr>
          <w:rFonts w:ascii="Calibri" w:eastAsia="Times New Roman" w:hAnsi="Calibri" w:cs="Calibri"/>
          <w:b/>
          <w:bCs/>
          <w:sz w:val="20"/>
          <w:szCs w:val="20"/>
          <w:lang w:eastAsia="pl-PL"/>
        </w:rPr>
        <w:t>2)</w:t>
      </w:r>
      <w:r w:rsidRPr="00A518F8">
        <w:rPr>
          <w:rFonts w:ascii="Times New Roman" w:eastAsia="Times New Roman" w:hAnsi="Times New Roman" w:cs="Times New Roman"/>
          <w:sz w:val="24"/>
          <w:szCs w:val="24"/>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b/>
          <w:bCs/>
          <w:sz w:val="20"/>
          <w:szCs w:val="20"/>
          <w:lang w:eastAsia="pl-PL"/>
        </w:rPr>
        <w:t>Efter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beställning</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Genom att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klicka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på</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fältet "</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Jag beställer betalningen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 i</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beställningsformuläret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mottar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kunden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omedelbart bekräftelse på</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kvitto och samtidigt godkännande för genomförande - för närvarande är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transportavtalet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ingått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mellan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kunden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och</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kuriren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pBdr>
          <w:top w:val="single" w:sz="6" w:space="1" w:color="000000"/>
          <w:left w:val="single" w:sz="6" w:space="4" w:color="000000"/>
          <w:bottom w:val="single" w:sz="6" w:space="1" w:color="000000"/>
          <w:right w:val="single" w:sz="6" w:space="4" w:color="000000"/>
        </w:pBdr>
        <w:spacing w:line="240" w:lineRule="auto"/>
        <w:ind w:left="331"/>
        <w:jc w:val="both"/>
        <w:rPr>
          <w:rFonts w:ascii="Times New Roman" w:eastAsia="Times New Roman" w:hAnsi="Times New Roman" w:cs="Times New Roman"/>
          <w:sz w:val="24"/>
          <w:szCs w:val="24"/>
          <w:lang w:eastAsia="pl-PL"/>
        </w:rPr>
      </w:pPr>
      <w:r w:rsidRPr="00A518F8">
        <w:rPr>
          <w:rFonts w:ascii="Calibri" w:eastAsia="Times New Roman" w:hAnsi="Calibri" w:cs="Calibri"/>
          <w:b/>
          <w:bCs/>
          <w:sz w:val="20"/>
          <w:szCs w:val="20"/>
          <w:lang w:eastAsia="pl-PL"/>
        </w:rPr>
        <w:t>Bekräftelse på mottagande och</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godkännande av</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Order</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för genomförande sker genom att placera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information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på webbplatsen,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i den lämpliga</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Fliken kundkonto</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 När det gäller Kundens konto är inloggad på bekräftelse kunden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och d</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odatkowo skickas via e-post</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till den adress som anges</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av kunden</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b/>
          <w:bCs/>
          <w:sz w:val="20"/>
          <w:szCs w:val="20"/>
          <w:lang w:eastAsia="pl-PL"/>
        </w:rPr>
        <w:t>s.</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4.</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En beställning som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skickats med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beställningsformuläret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ska innehålla åtminstone</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 enligt informationen på webbplatsens hemsida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avsändarens och mottagarens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uppgifter (</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förnamn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och efternamn / företagsnamn, post- och kvittotadress -</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gata, hus / lägenhet nummer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 postnummer, by,</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ovannämnda e-postadress, telefonnummer),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rzesyłki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data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(beroende på</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kurir - typ</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rzesyłki p,</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rzesyłek</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antal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lastRenderedPageBreak/>
        <w:t>dimensioner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rzesyłki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ek</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rzesyłki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vikt p,</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rzesyłki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specialfunktioner)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ytterligare alternativ (</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beroende på den valda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avlastaren och typen av</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leverans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innehållet 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försändelsen, summan av insamling, bankkontonummer för att returnera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samlingen, försäkringsbeloppet p,</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leverans av</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godkända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dokument,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beställningstid, telefonmeddelande, telefonleverans, leverans till egna händer), ytterligare information för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kuriren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5.</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Kunden är skyldig att tillhandahålla leveransinformationen i enlighet med det faktiska tillståndet.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Att tillhandahålla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dimensioner,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vikt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eller annan information som inte överensstämmer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med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det faktiska tillståndet kan vara Kundens skyldighet att betala extra kostnader enligt Couriers föreskrifter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såvida inte tillhandahållandet av uppgifter som inte överensstämmer med det faktiska tillståndet är en följd av omständigheter för vilka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inte är ansvarig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6.</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Beställningen som beställts av kunden ska överensstämma med de</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kurirregler som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valt.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 händelse av bristande överensstämmelse kan kuriren vägra eller tillfälligt avbryta utförandet av ordern i enlighet med dess kurirregler.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 så fall har kunden möjlighet att få direkt kontakt med kuriren för att fastställa ytterligare förfaranden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för genomförandet av transportavtalet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 enlighet med kurirförordningarna.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Tjänsteleverantören, som en del av webbplatsens tjänst, ger kunden det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nödvändiga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stödet vid korrekt genomförande av transportavtalet.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7.</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Konsolideringen, säkerheten och tillgången till innehållet i det ingåda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transportavtalet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sker genom (1) att göra dessa föreskrifter tillgängliga på</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Ewysylka-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webbplatsen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och (2) skicka meddelandet som avses i punkt.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4</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.3 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förordningarna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8.</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Återkallelse från kundens kontrakt om transport och service:</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993"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a.</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Efter avtalet om transport och service har kunden som inte är konsument inte rätt att dra tillbaka avtalet, såvida inte tjänsteleverantören eller kuriren instämmer.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 händelse av samtycke har Tjänsteleverantören eller kuriren rätt att debitera den icke-konsumentkunden med en hanteringsavgift i beloppet PLN 0.30 + 3% av värdet av Transportavtalet och Tjänsten.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Hanteringsavgiften kan dras av från det återbetalade beloppet.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ind w:left="993"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b.</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När det gäller en kund som är konsument och villig att dra tillbaka från tjänstekontraktet och tjänsten på en annan grund än den som följer av allmänt tillämpliga lagar, är sådan återkallning möjlig efter Kundens tidigare godkännande med Tjänsteleverantören eller kuriren.</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5)</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SERVICE</w:t>
      </w:r>
      <w:r w:rsidRPr="00A518F8">
        <w:rPr>
          <w:rFonts w:ascii="Times New Roman" w:eastAsia="Times New Roman" w:hAnsi="Times New Roman" w:cs="Times New Roman"/>
          <w:b/>
          <w:bCs/>
          <w:kern w:val="36"/>
          <w:sz w:val="48"/>
          <w:szCs w:val="48"/>
          <w:lang w:eastAsia="pl-PL"/>
        </w:rPr>
        <w:t xml:space="preserve"> </w:t>
      </w:r>
      <w:r w:rsidRPr="00A518F8">
        <w:rPr>
          <w:rFonts w:ascii="Calibri" w:eastAsia="Times New Roman" w:hAnsi="Calibri" w:cs="Calibri"/>
          <w:b/>
          <w:bCs/>
          <w:color w:val="385623"/>
          <w:kern w:val="36"/>
          <w:sz w:val="28"/>
          <w:szCs w:val="28"/>
          <w:lang w:eastAsia="pl-PL"/>
        </w:rPr>
        <w:t>SERVICE,</w:t>
      </w:r>
      <w:r w:rsidRPr="00A518F8">
        <w:rPr>
          <w:rFonts w:ascii="Times New Roman" w:eastAsia="Times New Roman" w:hAnsi="Times New Roman" w:cs="Times New Roman"/>
          <w:b/>
          <w:bCs/>
          <w:kern w:val="36"/>
          <w:sz w:val="48"/>
          <w:szCs w:val="48"/>
          <w:lang w:eastAsia="pl-PL"/>
        </w:rPr>
        <w:t xml:space="preserve"> </w:t>
      </w:r>
      <w:r w:rsidRPr="00A518F8">
        <w:rPr>
          <w:rFonts w:ascii="Calibri" w:eastAsia="Times New Roman" w:hAnsi="Calibri" w:cs="Calibri"/>
          <w:b/>
          <w:bCs/>
          <w:color w:val="385623"/>
          <w:kern w:val="36"/>
          <w:sz w:val="28"/>
          <w:szCs w:val="28"/>
          <w:lang w:eastAsia="pl-PL"/>
        </w:rPr>
        <w:t>AVTAL</w:t>
      </w:r>
      <w:r w:rsidRPr="00A518F8">
        <w:rPr>
          <w:rFonts w:ascii="Times New Roman" w:eastAsia="Times New Roman" w:hAnsi="Times New Roman" w:cs="Times New Roman"/>
          <w:b/>
          <w:bCs/>
          <w:kern w:val="36"/>
          <w:sz w:val="48"/>
          <w:szCs w:val="48"/>
          <w:lang w:eastAsia="pl-PL"/>
        </w:rPr>
        <w:t xml:space="preserve"> </w:t>
      </w:r>
      <w:r w:rsidRPr="00A518F8">
        <w:rPr>
          <w:rFonts w:ascii="Calibri" w:eastAsia="Times New Roman" w:hAnsi="Calibri" w:cs="Calibri"/>
          <w:b/>
          <w:bCs/>
          <w:color w:val="385623"/>
          <w:kern w:val="36"/>
          <w:sz w:val="28"/>
          <w:szCs w:val="28"/>
          <w:lang w:eastAsia="pl-PL"/>
        </w:rPr>
        <w:t>TRANSPORT</w:t>
      </w:r>
      <w:r w:rsidRPr="00A518F8">
        <w:rPr>
          <w:rFonts w:ascii="Times New Roman" w:eastAsia="Times New Roman" w:hAnsi="Times New Roman" w:cs="Times New Roman"/>
          <w:b/>
          <w:bCs/>
          <w:kern w:val="36"/>
          <w:sz w:val="48"/>
          <w:szCs w:val="48"/>
          <w:lang w:eastAsia="pl-PL"/>
        </w:rPr>
        <w:t xml:space="preserve"> </w:t>
      </w:r>
      <w:r w:rsidRPr="00A518F8">
        <w:rPr>
          <w:rFonts w:ascii="Calibri" w:eastAsia="Times New Roman" w:hAnsi="Calibri" w:cs="Calibri"/>
          <w:b/>
          <w:bCs/>
          <w:color w:val="385623"/>
          <w:kern w:val="36"/>
          <w:sz w:val="28"/>
          <w:szCs w:val="28"/>
          <w:lang w:eastAsia="pl-PL"/>
        </w:rPr>
        <w:t>, DAG FÖR GENOMFÖRANDE</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1.</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Service Service tillhandahålls av Tjänsteleverantören.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Tjänsten omfattar betalad byrå vid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inlämnande av order från kunden till kuriren och ingående av transportavtalet mellan kunden och kuriren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Tjänsteleverantören är skyldig att utföra Tjänsten utan fel.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Service Service tillhandahålls omedelbart efter beställning av Kunden.</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2.</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Vagn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avtal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ingås mellan 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och kuriren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valt honom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via hemsidan och de villkor som anges i förordningen,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detta Regelverk för Courier.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Föremålet för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guld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transportavtalet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mellan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och</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kuriren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är tjänster som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 valt i ordern för transport av paketet (inklusive dess acceptans, leverans och leverans) som tillhandahålls av kuriren och utförts inom ramen för hans verksamhet.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Transportören är skyldig att utföra transportavtalet utan brister.</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3.</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Fristen för genomförande av transportavtalet överensstämmer med kurirförordningarna.</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4.</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Inledningen av</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perioden för genomförandet av transportavtalet äger rum:</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993"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a.</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i fråga om kunder som inte har ett separat samarbetsavtal - vid tidpunkten för betalningen i det belopp som anges vid beställning med beställningsformuläret.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993"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b.</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när det gäller Kunder som har ett separat samarbetsavtal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 när avtalet ingås, om inte samarbetsavtalet föreskriver något annat.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5.</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Tjänsteleverantören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erbjuder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 på webbplatsen för webbplatsen kan få information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om statusen för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transportavtalet och möjligheten att spåra de leveranser som ges av 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jc w:val="both"/>
        <w:outlineLvl w:val="0"/>
        <w:rPr>
          <w:rFonts w:ascii="Times New Roman" w:eastAsia="Times New Roman" w:hAnsi="Times New Roman" w:cs="Times New Roman"/>
          <w:b/>
          <w:bCs/>
          <w:kern w:val="36"/>
          <w:sz w:val="28"/>
          <w:szCs w:val="28"/>
          <w:lang w:eastAsia="pl-PL"/>
        </w:rPr>
      </w:pPr>
      <w:r w:rsidRPr="00A518F8">
        <w:rPr>
          <w:rFonts w:ascii="Calibri" w:eastAsia="Times New Roman" w:hAnsi="Calibri" w:cs="Calibri"/>
          <w:b/>
          <w:bCs/>
          <w:color w:val="385623"/>
          <w:kern w:val="36"/>
          <w:sz w:val="28"/>
          <w:szCs w:val="28"/>
          <w:lang w:eastAsia="pl-PL"/>
        </w:rPr>
        <w:t>6)</w:t>
      </w:r>
      <w:r w:rsidRPr="00A518F8">
        <w:rPr>
          <w:rFonts w:ascii="Times New Roman" w:eastAsia="Times New Roman" w:hAnsi="Times New Roman" w:cs="Times New Roman"/>
          <w:b/>
          <w:bCs/>
          <w:kern w:val="36"/>
          <w:sz w:val="28"/>
          <w:szCs w:val="2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BETALNING FÖR ANVÄNDNING AV WEBBPLATSEN</w:t>
      </w:r>
      <w:r w:rsidRPr="00A518F8">
        <w:rPr>
          <w:rFonts w:ascii="Times New Roman" w:eastAsia="Times New Roman" w:hAnsi="Times New Roman" w:cs="Times New Roman"/>
          <w:b/>
          <w:bCs/>
          <w:kern w:val="36"/>
          <w:sz w:val="28"/>
          <w:szCs w:val="28"/>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1.</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Användningen av webbtjänsten är till en avgift och inkluderar även ersättning på grund av kuriren som en del av det ingåda transportavtalet, inklusive extra kostnader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 enlighet med kurirförordningarna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Det kan uppstå</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som ett resultat av att kunden lämnar uppgifter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sändningen i strid med det faktiska tillståndet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2.</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Kunden är skyldig att betala kostnaderna för Tjänsten.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är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skyldig att betala servicekostnaderna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av 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när avtalet ingås.</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lastRenderedPageBreak/>
        <w:t>3.</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Tjänster Servicekostnader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redovisas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på sidan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ges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Ewysylki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 är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 polska zloty och inkluderar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skatter.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 totala kostnaderna för Tjänsten,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inklusive skatter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och 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eventuella andra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kostnader, och om det inte går att fastställa beloppet av dessa avgifter - om skyldigheten att betala,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informeras kunden på webbplatsen vid beställning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med beställningsformuläret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 alltid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innan avtalet ingås (</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det är för kunden han föredrar att vara bunden av kontraktet)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4.</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Betalningar för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webbplatsens service</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sker till Tjänsteleverantören.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Tjänsteleverantören ger Courier ersättningen till följd av honom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titeln på det avslutade transportavtalet.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5.</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Nedan anges metoder och betalningsdatum för kunder som inte har ett samarbetsavtal eller som lägger order utan att vara inloggad på sitt kundkonto.</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När det gäller Kunder som har ingått samarbetsavtal anges villkoren för betalning i samarbetsavtalet.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6.</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Webbplatsen tillhandahåller följande betalningsmetoder som webbsidor:</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993"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a.</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b/>
          <w:bCs/>
          <w:sz w:val="20"/>
          <w:szCs w:val="20"/>
          <w:lang w:eastAsia="pl-PL"/>
        </w:rPr>
        <w:t>p</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b/>
          <w:bCs/>
          <w:sz w:val="20"/>
          <w:szCs w:val="20"/>
          <w:lang w:eastAsia="pl-PL"/>
        </w:rPr>
        <w:t>enkelt med 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traditionell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b/>
          <w:bCs/>
          <w:sz w:val="20"/>
          <w:szCs w:val="20"/>
          <w:lang w:eastAsia="pl-PL"/>
        </w:rPr>
        <w:t>överföring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(kontonummer som kunden kommer att få efter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beställning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på den angivna e-postadressen)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993"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b.</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b/>
          <w:bCs/>
          <w:sz w:val="20"/>
          <w:szCs w:val="20"/>
          <w:lang w:eastAsia="pl-PL"/>
        </w:rPr>
        <w:t>Betalning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b/>
          <w:bCs/>
          <w:sz w:val="20"/>
          <w:szCs w:val="20"/>
          <w:lang w:eastAsia="pl-PL"/>
        </w:rPr>
        <w:t>med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b/>
          <w:bCs/>
          <w:sz w:val="20"/>
          <w:szCs w:val="20"/>
          <w:lang w:eastAsia="pl-PL"/>
        </w:rPr>
        <w:t>elektroniska betalningar och betalningskort som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b/>
          <w:bCs/>
          <w:sz w:val="20"/>
          <w:szCs w:val="20"/>
          <w:lang w:eastAsia="pl-PL"/>
        </w:rPr>
        <w:t>görs tillgängliga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b/>
          <w:bCs/>
          <w:sz w:val="20"/>
          <w:szCs w:val="20"/>
          <w:lang w:eastAsia="pl-PL"/>
        </w:rPr>
        <w:t>på webbplatsen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Uppgörelser av transaktioner med elektroniska betalningar och betalkort sker 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enlighet med kundens val:</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1559" w:hanging="281"/>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och.</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via Dotpay.pl.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Betalningen av elektroniska betalningar och betalningskort tillhandahålls av:</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DOTPAY SA baserat i Krakow, vid ul.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Wielicka 72, 30-552 Kraków, NIP 6342661860, REGON 240770255, ingick i registret över entreprenörer under numret KRS 0000296790, förvarat av tingsrätten för Kraków-Śródmieście i Kraków, 11: e kommersiella avdelningen vid tingsrätten, med aktiekapital på 4 000 000 PLN, registrerat kapital på 4 000 000 PLN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eller</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1560" w:hanging="334"/>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ii.</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via Tpay.pl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(tidigare Transferuj.pl)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Betalningen av elektroniska betalningar och betalningskort tillhandahålls av:</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Krajowy Integrator Płatności Spółka Akcyjna (tidigare</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Brachia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Sp. J.) med säte i Poznań (adress: St. Marcin 73/6, 61-808 Poznań), registrerades i registret över entreprenörer av tingsrätten under nummer 0000412357, registerfiler som förvaras av Tingsrätten Poznań - Nowe Miasto och Wilda i Poznań, aktiekapital på 4 978 500,00 PLN fullt utbetalda, NIP: 7773061579.</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numPr>
          <w:ilvl w:val="1"/>
          <w:numId w:val="4"/>
        </w:numPr>
        <w:ind w:left="866" w:firstLine="0"/>
        <w:jc w:val="both"/>
        <w:rPr>
          <w:rFonts w:ascii="Calibri" w:eastAsia="Times New Roman" w:hAnsi="Calibri" w:cs="Calibri"/>
          <w:sz w:val="20"/>
          <w:szCs w:val="20"/>
          <w:lang w:eastAsia="pl-PL"/>
        </w:rPr>
      </w:pPr>
      <w:r w:rsidRPr="00A518F8">
        <w:rPr>
          <w:rFonts w:ascii="Calibri" w:eastAsia="Times New Roman" w:hAnsi="Calibri" w:cs="Calibri"/>
          <w:b/>
          <w:bCs/>
          <w:sz w:val="20"/>
          <w:szCs w:val="20"/>
          <w:lang w:eastAsia="pl-PL"/>
        </w:rPr>
        <w:t>betalning</w:t>
      </w:r>
      <w:r w:rsidRPr="00A518F8">
        <w:rPr>
          <w:rFonts w:ascii="Calibri" w:eastAsia="Times New Roman" w:hAnsi="Calibri" w:cs="Calibri"/>
          <w:sz w:val="20"/>
          <w:szCs w:val="20"/>
          <w:lang w:eastAsia="pl-PL"/>
        </w:rPr>
        <w:t xml:space="preserve"> </w:t>
      </w:r>
      <w:r w:rsidRPr="00A518F8">
        <w:rPr>
          <w:rFonts w:ascii="Calibri" w:eastAsia="Times New Roman" w:hAnsi="Calibri" w:cs="Calibri"/>
          <w:b/>
          <w:bCs/>
          <w:sz w:val="20"/>
          <w:szCs w:val="20"/>
          <w:lang w:eastAsia="pl-PL"/>
        </w:rPr>
        <w:t>med hjälp av kunden tillgänglig på webbplatsen</w:t>
      </w:r>
      <w:r w:rsidRPr="00A518F8">
        <w:rPr>
          <w:rFonts w:ascii="Calibri" w:eastAsia="Times New Roman" w:hAnsi="Calibri" w:cs="Calibri"/>
          <w:sz w:val="20"/>
          <w:szCs w:val="20"/>
          <w:lang w:eastAsia="pl-PL"/>
        </w:rPr>
        <w:t xml:space="preserve"> - </w:t>
      </w:r>
      <w:r w:rsidRPr="00A518F8">
        <w:rPr>
          <w:rFonts w:ascii="Calibri" w:eastAsia="Times New Roman" w:hAnsi="Calibri" w:cs="Calibri"/>
          <w:b/>
          <w:bCs/>
          <w:sz w:val="20"/>
          <w:szCs w:val="20"/>
          <w:lang w:eastAsia="pl-PL"/>
        </w:rPr>
        <w:t>webbplatsen</w:t>
      </w:r>
      <w:r w:rsidRPr="00A518F8">
        <w:rPr>
          <w:rFonts w:ascii="Calibri" w:eastAsia="Times New Roman" w:hAnsi="Calibri" w:cs="Calibri"/>
          <w:sz w:val="20"/>
          <w:szCs w:val="20"/>
          <w:lang w:eastAsia="pl-PL"/>
        </w:rPr>
        <w:t xml:space="preserve"> ger möjlighet för kunden att göra förskottsbetalning till kundens enskilda konto på webbplatsen som framtida betalningar för webbplatsen (spargris).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7.</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K</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lient ska välja betalningssätt vid beställning med hjälp av beställningsformuläret.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8.</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Kunden är skyldig att betala som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Service</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omedelbart efter att försäljningsavtalet ingicks, senast inom sju dagar efter det att det ingicks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9.</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Från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betalning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kan genomförandet av transportavtalet vara beroende - i enlighet med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punkt.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5.4 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förordningarna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jc w:val="both"/>
        <w:outlineLvl w:val="0"/>
        <w:rPr>
          <w:rFonts w:ascii="Times New Roman" w:eastAsia="Times New Roman" w:hAnsi="Times New Roman" w:cs="Times New Roman"/>
          <w:b/>
          <w:bCs/>
          <w:kern w:val="36"/>
          <w:sz w:val="28"/>
          <w:szCs w:val="28"/>
          <w:lang w:eastAsia="pl-PL"/>
        </w:rPr>
      </w:pPr>
      <w:r w:rsidRPr="00A518F8">
        <w:rPr>
          <w:rFonts w:ascii="Calibri" w:eastAsia="Times New Roman" w:hAnsi="Calibri" w:cs="Calibri"/>
          <w:b/>
          <w:bCs/>
          <w:color w:val="385623"/>
          <w:kern w:val="36"/>
          <w:sz w:val="28"/>
          <w:szCs w:val="28"/>
          <w:lang w:eastAsia="pl-PL"/>
        </w:rPr>
        <w:t>7)</w:t>
      </w:r>
      <w:r w:rsidRPr="00A518F8">
        <w:rPr>
          <w:rFonts w:ascii="Times New Roman" w:eastAsia="Times New Roman" w:hAnsi="Times New Roman" w:cs="Times New Roman"/>
          <w:b/>
          <w:bCs/>
          <w:kern w:val="36"/>
          <w:sz w:val="28"/>
          <w:szCs w:val="2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FÖRTECKNING ÖVER TRANSPORT</w:t>
      </w:r>
      <w:r w:rsidRPr="00A518F8">
        <w:rPr>
          <w:rFonts w:ascii="Times New Roman" w:eastAsia="Times New Roman" w:hAnsi="Times New Roman" w:cs="Times New Roman"/>
          <w:b/>
          <w:bCs/>
          <w:kern w:val="36"/>
          <w:sz w:val="28"/>
          <w:szCs w:val="28"/>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1.</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Tjänsteleverantören ger kunden en fraktsedel i enlighet med början av driften av transportavtalet som anges i punkt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5.4 i förordningarna.</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2.</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Att göra 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leveransnota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tillgänglig för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görs genom att skicka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den i PDF-format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till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e-postadress som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tillhandahålls när du beställer och</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gör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tillgänglig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för nedladdning som en del av</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hans kundkonto.</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3.</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är skyldig</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att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skriva ut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ställa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permanent på</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begäran och leverera den personligen eller av en angiven tredje part till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kuriren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en sändningsnota som tillhandahålls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av Tjänsteleverantören.</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ind w:left="502"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4.</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Om kunden inte skrivs ut fraktsedeln göras tillgängliga för honom genom tjänsteleverantören skyldig att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själv fråga eller skyldighet Courier att utfärda en fraktsedel för att följa konossement göras tillgängliga för den av Provider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(särskilt bör vara uppmärksamma på exakt placera uppgifter avsändaren och mottagaren och ytterligare indikationer och påståenden 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leveransen -</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till exempel ett pickup-alternativ) och sedan placera det permanent på paketet och överlämna det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till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kuriren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personligen eller av 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utsedd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tredje part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8)</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KUNDENS FÖRPLIKTELSER I SAMBAND MED TILLVERKNINGSTRYCKET</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numPr>
          <w:ilvl w:val="0"/>
          <w:numId w:val="5"/>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Kunden som är part i transportavtalet är skyldig att betala priset för det och ersätta de utgifter och avgifter som Budaren har gjort eller ådra sig för att på ett korrekt sätt kunna utföra Transportavtalet i enlighet </w:t>
      </w:r>
      <w:r w:rsidRPr="00A518F8">
        <w:rPr>
          <w:rFonts w:ascii="Calibri" w:eastAsia="Times New Roman" w:hAnsi="Calibri" w:cs="Calibri"/>
          <w:sz w:val="20"/>
          <w:szCs w:val="20"/>
          <w:lang w:eastAsia="pl-PL"/>
        </w:rPr>
        <w:lastRenderedPageBreak/>
        <w:t xml:space="preserve">med Kundens Order . De totala kostnaderna för Tjänsten, inklusive skatter och om eventuella andra kostnader, och om det är omöjligt att bestämma beloppet av dessa avgifter - om skyldigheten att betala dem, informeras kunden på webbplatsen vid beställning med beställningsformuläret - alltid innan transportavtalet ingås . </w:t>
      </w:r>
    </w:p>
    <w:p w:rsidR="00A518F8" w:rsidRPr="00A518F8" w:rsidRDefault="00A518F8" w:rsidP="00A518F8">
      <w:pPr>
        <w:numPr>
          <w:ilvl w:val="0"/>
          <w:numId w:val="5"/>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Kunden är skyldig att betala kostnaderna för Tjänsteleverantören eller Courier som ett resultat av att Kunden lämnar uppgifter som inte stämmer överens med det faktiska tillståndet, såvida inte tillhandahållandet av data som inte överensstämmer med det faktiska tillståndet är en följd av omständigheter för vilka Kunden inte är ansvarig. </w:t>
      </w:r>
    </w:p>
    <w:p w:rsidR="00A518F8" w:rsidRPr="00A518F8" w:rsidRDefault="00A518F8" w:rsidP="00A518F8">
      <w:pPr>
        <w:numPr>
          <w:ilvl w:val="0"/>
          <w:numId w:val="5"/>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Betalningar som avses i punkt 8,1 och 8,2. Förordningar efterlevs av tjänsteleverantören av kundservice inom tjänsten. </w:t>
      </w:r>
    </w:p>
    <w:p w:rsidR="00A518F8" w:rsidRPr="00A518F8" w:rsidRDefault="00A518F8" w:rsidP="00A518F8">
      <w:pPr>
        <w:numPr>
          <w:ilvl w:val="0"/>
          <w:numId w:val="5"/>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Kunden är skyldig att nienadawania via hemsidan p rzesyłek som farligt gods i enlighet med lagen om transport av farligt gods av den 19 augusti 2011. (EGT 2011 nr 227, punkt. 1367, ändrat. D.). </w:t>
      </w:r>
    </w:p>
    <w:p w:rsidR="00A518F8" w:rsidRPr="00A518F8" w:rsidRDefault="00A518F8" w:rsidP="00A518F8">
      <w:pPr>
        <w:numPr>
          <w:ilvl w:val="0"/>
          <w:numId w:val="5"/>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Kunden är skyldig att samarbeta vid utförandet av transportavtalet, i synnerhet är han skyldig att </w:t>
      </w:r>
    </w:p>
    <w:p w:rsidR="00A518F8" w:rsidRPr="00A518F8" w:rsidRDefault="00A518F8" w:rsidP="00A518F8">
      <w:pPr>
        <w:numPr>
          <w:ilvl w:val="1"/>
          <w:numId w:val="5"/>
        </w:numPr>
        <w:spacing w:after="0"/>
        <w:ind w:left="871"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tillhandahålla i Orderdata i enlighet med fakta, särskilt inom ramen för transportens typ, vikt och dimensioner och leveransort, </w:t>
      </w:r>
    </w:p>
    <w:p w:rsidR="00A518F8" w:rsidRPr="00A518F8" w:rsidRDefault="00A518F8" w:rsidP="00A518F8">
      <w:pPr>
        <w:numPr>
          <w:ilvl w:val="1"/>
          <w:numId w:val="5"/>
        </w:numPr>
        <w:spacing w:after="0"/>
        <w:ind w:left="880"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p rzesyłki förberedelse för transport, lastning och släpp personligen eller genom tredjedel part uppgav Courier ordentligt förpackade rzesyłki p (det är i skick för korrekt transport och släppa utan förlust och skada) vid den angivna adressen i beställningen, </w:t>
      </w:r>
    </w:p>
    <w:p w:rsidR="00A518F8" w:rsidRPr="00A518F8" w:rsidRDefault="00A518F8" w:rsidP="00A518F8">
      <w:pPr>
        <w:numPr>
          <w:ilvl w:val="1"/>
          <w:numId w:val="5"/>
        </w:numPr>
        <w:spacing w:after="0"/>
        <w:ind w:left="86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utskrift , permanent placering vid en postadress och leverans personligen eller av en utsedd tredje part av en kurir en fraktbrev som tillhandahålls av Tjänsteleverantören , </w:t>
      </w:r>
    </w:p>
    <w:p w:rsidR="00A518F8" w:rsidRPr="00A518F8" w:rsidRDefault="00A518F8" w:rsidP="00A518F8">
      <w:pPr>
        <w:numPr>
          <w:ilvl w:val="1"/>
          <w:numId w:val="5"/>
        </w:numPr>
        <w:spacing w:after="0"/>
        <w:ind w:left="883"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anmälan så långt som mottagaren kan om den planerade ordern, inklusive skyldigheten att i händelse av ett sådant ändamål tillhandahålla villkor för lossning av en post , </w:t>
      </w:r>
    </w:p>
    <w:p w:rsidR="00A518F8" w:rsidRPr="00A518F8" w:rsidRDefault="00A518F8" w:rsidP="00A518F8">
      <w:pPr>
        <w:numPr>
          <w:ilvl w:val="1"/>
          <w:numId w:val="5"/>
        </w:numPr>
        <w:spacing w:after="0"/>
        <w:ind w:left="871"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informera mottagaren om sin rätt att begära att den Courier protokollarrangemang st anu p rzesyłki och omständigheterna kring skadan, om före frisläppandet av p rzesyłki det visar sig att hon har lidit skada, </w:t>
      </w:r>
    </w:p>
    <w:p w:rsidR="00A518F8" w:rsidRPr="00A518F8" w:rsidRDefault="00A518F8" w:rsidP="00A518F8">
      <w:pPr>
        <w:numPr>
          <w:ilvl w:val="1"/>
          <w:numId w:val="5"/>
        </w:numPr>
        <w:spacing w:after="0"/>
        <w:ind w:left="841"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informera mottagaren om sin rätt att begära att den Courier omedelbart efter offentliggörandet av skadan, men senast inom 7 dagar från den dag då p rzesyłki protokoll fastställa p rzesyłki om efter utgivningen av p rzesyłki avslöjade förlust eller skada som inte kunde externt ses i receptionen, </w:t>
      </w:r>
    </w:p>
    <w:p w:rsidR="00A518F8" w:rsidRPr="00A518F8" w:rsidRDefault="00A518F8" w:rsidP="00A518F8">
      <w:pPr>
        <w:numPr>
          <w:ilvl w:val="1"/>
          <w:numId w:val="5"/>
        </w:numPr>
        <w:ind w:left="87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utfärda personligen eller av en utsedd tredje part till kuriren eventuella handlingar som behövs på grund av tull, skatt och administrativa bestämmelser.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9)</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KONTAKTA MED OSS</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1.</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Den väsentliga formen av pågående fjärrkommunikation med dig är e-post (e-post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biuro @</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ewysylki.pl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och</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traditionell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post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Trzebownisko 4, 36-001 Trzebownisko</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 genom vilken du utbyter information om</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användningen av webbplatsen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Vi uppmanar dig också att kontakta oss personligen på vårt kontor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Trzebownisko 4, 36-001 Trzebownisko</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efter tidigare möte.</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2.</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För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som inte är konsumenter, vilka är i</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kontakt med</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Ordern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och det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relevanta kontraktet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Vi behandlar dig som vederbörligen auktoriserad att agera på dina vägnar inom ramen för det givna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beställningar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eller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rätt kontrakt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10)</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KLAGOMÅL</w:t>
      </w:r>
      <w:r w:rsidRPr="00A518F8">
        <w:rPr>
          <w:rFonts w:ascii="Times New Roman" w:eastAsia="Times New Roman" w:hAnsi="Times New Roman" w:cs="Times New Roman"/>
          <w:b/>
          <w:bCs/>
          <w:kern w:val="36"/>
          <w:sz w:val="48"/>
          <w:szCs w:val="48"/>
          <w:lang w:eastAsia="pl-PL"/>
        </w:rPr>
        <w:t xml:space="preserve"> </w:t>
      </w:r>
      <w:r w:rsidRPr="00A518F8">
        <w:rPr>
          <w:rFonts w:ascii="Calibri" w:eastAsia="Times New Roman" w:hAnsi="Calibri" w:cs="Calibri"/>
          <w:b/>
          <w:bCs/>
          <w:color w:val="385623"/>
          <w:kern w:val="36"/>
          <w:sz w:val="28"/>
          <w:szCs w:val="28"/>
          <w:lang w:eastAsia="pl-PL"/>
        </w:rPr>
        <w:t>OM</w:t>
      </w:r>
      <w:r w:rsidRPr="00A518F8">
        <w:rPr>
          <w:rFonts w:ascii="Times New Roman" w:eastAsia="Times New Roman" w:hAnsi="Times New Roman" w:cs="Times New Roman"/>
          <w:b/>
          <w:bCs/>
          <w:kern w:val="36"/>
          <w:sz w:val="48"/>
          <w:szCs w:val="48"/>
          <w:lang w:eastAsia="pl-PL"/>
        </w:rPr>
        <w:t xml:space="preserve"> </w:t>
      </w:r>
      <w:r w:rsidRPr="00A518F8">
        <w:rPr>
          <w:rFonts w:ascii="Calibri" w:eastAsia="Times New Roman" w:hAnsi="Calibri" w:cs="Calibri"/>
          <w:b/>
          <w:bCs/>
          <w:color w:val="385623"/>
          <w:kern w:val="36"/>
          <w:sz w:val="28"/>
          <w:szCs w:val="28"/>
          <w:lang w:eastAsia="pl-PL"/>
        </w:rPr>
        <w:t>transportavtalet</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1.</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Grund och omfattning av</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kurirens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ansvar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 förhållande till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transportavtalets titel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definieras av allmänt tillämpliga lagar, särskilt i civillagen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och i kurirförordningarna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2.</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Klagomål som rör transport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avtalet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Kunden kan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skicka in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direkt med kuriren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eller använda medling av Tjänsteleverantören.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I det senare fallet kan klagomålet lämnas in</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till exempel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via e-post (mail) till följande adress:</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biuro@ewysylki.pl</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Som en del av förmedlingen vid inlämnande av ett klagomål avseende transportavtalet, tjänar Tjänsteleverantören på Kundens vägnar och på Kundens vägnar, inlämnar ett klagomål till Courier i enlighet med kurirförordningarna.</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Klagomål i detta fall behandlas direkt av kuriren.</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11)</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AVDRAG FRÅN AVTALET</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numPr>
          <w:ilvl w:val="0"/>
          <w:numId w:val="6"/>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Detta avsnitt i förordningarna gäller endast kunder som är konsumenter. </w:t>
      </w:r>
    </w:p>
    <w:p w:rsidR="00A518F8" w:rsidRPr="00A518F8" w:rsidRDefault="00A518F8" w:rsidP="00A518F8">
      <w:pPr>
        <w:numPr>
          <w:ilvl w:val="0"/>
          <w:numId w:val="6"/>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lastRenderedPageBreak/>
        <w:t xml:space="preserve">Rätten att återkalla ett distansavtal beviljas inte konsumenten i förhållande till kontrakt (1) </w:t>
      </w:r>
      <w:r w:rsidRPr="00A518F8">
        <w:rPr>
          <w:rFonts w:ascii="Calibri" w:eastAsia="Times New Roman" w:hAnsi="Calibri" w:cs="Calibri"/>
          <w:b/>
          <w:bCs/>
          <w:sz w:val="20"/>
          <w:szCs w:val="20"/>
          <w:lang w:eastAsia="pl-PL"/>
        </w:rPr>
        <w:t>för tillhandahållande av</w:t>
      </w:r>
      <w:r w:rsidRPr="00A518F8">
        <w:rPr>
          <w:rFonts w:ascii="Calibri" w:eastAsia="Times New Roman" w:hAnsi="Calibri" w:cs="Calibri"/>
          <w:sz w:val="20"/>
          <w:szCs w:val="20"/>
          <w:lang w:eastAsia="pl-PL"/>
        </w:rPr>
        <w:t xml:space="preserve"> logistiktjänster, förutom för bostadsändamål, </w:t>
      </w:r>
      <w:r w:rsidRPr="00A518F8">
        <w:rPr>
          <w:rFonts w:ascii="Calibri" w:eastAsia="Times New Roman" w:hAnsi="Calibri" w:cs="Calibri"/>
          <w:b/>
          <w:bCs/>
          <w:sz w:val="20"/>
          <w:szCs w:val="20"/>
          <w:lang w:eastAsia="pl-PL"/>
        </w:rPr>
        <w:t>godstransport</w:t>
      </w:r>
      <w:r w:rsidRPr="00A518F8">
        <w:rPr>
          <w:rFonts w:ascii="Calibri" w:eastAsia="Times New Roman" w:hAnsi="Calibri" w:cs="Calibri"/>
          <w:sz w:val="20"/>
          <w:szCs w:val="20"/>
          <w:lang w:eastAsia="pl-PL"/>
        </w:rPr>
        <w:t xml:space="preserve"> , biluthyrning, catering, fritidsaktiviteter, underhållning, sport eller kulturella evenemang, om kontraktet anger dagen eller tjänstgöringsperioden (2) för tillhandahållande av tjänster om entreprenören fullt ut har utfört tjänsten med uttryckligt samtycke från konsumenten som har blivit informerad före bestämmelsen om att han kommer att förlora sin rätt att återkalla kontraktet när entreprenören har fullgjort förmånen ( 3 ) där tjänsteobjektet är ett icke-prefabricerat föremål , tillverkat enligt en konsuments specifikation eller som tjänar till att uppfylla sina individuella behov ( 4 ) för leverans av digitalt innehåll som inte är registrerat på ett konkret medium om prestationen påbörjades med konsumentens uttryckliga samtycke före tidsfristen för att återkalla avtalet och efter att ha underrättat säljaren om förlusten av rätten att dra tillbaka från kontraktet . </w:t>
      </w:r>
    </w:p>
    <w:p w:rsidR="00A518F8" w:rsidRPr="00A518F8" w:rsidRDefault="00A518F8" w:rsidP="00A518F8">
      <w:pPr>
        <w:numPr>
          <w:ilvl w:val="0"/>
          <w:numId w:val="6"/>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Med reservation punkt. 11. 2 Re tioner konsumenten, som har ett kontrakt på distans, kan inom 14 kalenderdagar frånträda det utan att ange något skäl och utan kostnad, med förbehåll för det undantag som anges i nästa mening. När det gäller en tjänst vars prestanda - på konsumentens uttryckliga begäran - startade före utgången av återkallandetiden, är konsumenten som utövar rätten att återkalla sig från kontraktet efter att ha gjort en sådan begäran skyldig att betala för de tjänster som uppnåtts fram till återkallandet. Betalningsbeloppet beräknas i proportion till omfattningen av den tillhandahållna tjänsten, med hänsyn tagen till det pris eller ersättning som avtalats i avtalet. Om priset eller ersättningen är överdriven är beräkningen av detta belopp marknadsvärdet för den tillhandahållna tjänsten. </w:t>
      </w:r>
    </w:p>
    <w:p w:rsidR="00A518F8" w:rsidRPr="00A518F8" w:rsidRDefault="00A518F8" w:rsidP="00A518F8">
      <w:pPr>
        <w:numPr>
          <w:ilvl w:val="0"/>
          <w:numId w:val="6"/>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För att uppfylla tidsfristen för återkallelse från kontraktet är det tillräckligt att skicka ett uttalande innan det löper ut. Deklarationen om återkallelse från kontraktet kan lämnas in direkt till kuriren eller konsumenten kan använda Tjänsteleverantörens organ. I det senare fallet Uttalandet kan lämnas in, till exempel: skriftligen till adressen: Trzebownisko 4, 36-001 Trzebownisko eller i elektronisk form via e-post till följande adress: biuro @ ewysylki.pl . </w:t>
      </w:r>
    </w:p>
    <w:p w:rsidR="00A518F8" w:rsidRPr="00A518F8" w:rsidRDefault="00A518F8" w:rsidP="00A518F8">
      <w:pPr>
        <w:numPr>
          <w:ilvl w:val="0"/>
          <w:numId w:val="6"/>
        </w:numPr>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Perioden för återkallelse från kontraktet börjar med kontraktet, där företagaren utfärdar varan, är skyldig att överlåta sitt ägande - från att konsumenten eller en annan part än transportören tar emot varan i fråga om ett kontrakt som: ) innehåller många saker som levereras separat, i partier eller i delar - från att ta del av det sista, partiet eller en del, eller (2) det består i att regelbundet leverera saker under en bestämd period - från att ta del av första objektet. För andra avtal börjar uppsägningstiden från och med dagen för kontraktets ingående. </w:t>
      </w:r>
    </w:p>
    <w:p w:rsidR="00A518F8" w:rsidRPr="00A518F8" w:rsidRDefault="00A518F8" w:rsidP="00A518F8">
      <w:pPr>
        <w:jc w:val="both"/>
        <w:outlineLvl w:val="0"/>
        <w:rPr>
          <w:rFonts w:ascii="Times New Roman" w:eastAsia="Times New Roman" w:hAnsi="Times New Roman" w:cs="Times New Roman"/>
          <w:b/>
          <w:bCs/>
          <w:kern w:val="36"/>
          <w:sz w:val="28"/>
          <w:szCs w:val="28"/>
          <w:lang w:eastAsia="pl-PL"/>
        </w:rPr>
      </w:pPr>
      <w:r w:rsidRPr="00A518F8">
        <w:rPr>
          <w:rFonts w:ascii="Calibri" w:eastAsia="Times New Roman" w:hAnsi="Calibri" w:cs="Calibri"/>
          <w:b/>
          <w:bCs/>
          <w:color w:val="385623"/>
          <w:kern w:val="36"/>
          <w:sz w:val="28"/>
          <w:szCs w:val="28"/>
          <w:lang w:eastAsia="pl-PL"/>
        </w:rPr>
        <w:t>12)</w:t>
      </w:r>
      <w:r w:rsidRPr="00A518F8">
        <w:rPr>
          <w:rFonts w:ascii="Times New Roman" w:eastAsia="Times New Roman" w:hAnsi="Times New Roman" w:cs="Times New Roman"/>
          <w:b/>
          <w:bCs/>
          <w:kern w:val="36"/>
          <w:sz w:val="28"/>
          <w:szCs w:val="2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OMSÄTTNINGSMETODER FÖR UPPSTÄLLNING AV KLAGOMÅL OCH UNDERSÖKNING AV ÅTGÄRDER OCH ÅTGÄRGSregler FÖR ÅTGÄRDEN FÖR PROCEDURERNA</w:t>
      </w:r>
      <w:r w:rsidRPr="00A518F8">
        <w:rPr>
          <w:rFonts w:ascii="Times New Roman" w:eastAsia="Times New Roman" w:hAnsi="Times New Roman" w:cs="Times New Roman"/>
          <w:b/>
          <w:bCs/>
          <w:kern w:val="36"/>
          <w:sz w:val="28"/>
          <w:szCs w:val="28"/>
          <w:lang w:eastAsia="pl-PL"/>
        </w:rPr>
        <w:t xml:space="preserve"> </w:t>
      </w:r>
    </w:p>
    <w:p w:rsidR="00A518F8" w:rsidRPr="00A518F8" w:rsidRDefault="00A518F8" w:rsidP="00A518F8">
      <w:pPr>
        <w:numPr>
          <w:ilvl w:val="0"/>
          <w:numId w:val="7"/>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Detta avsnitt i förordningarna gäller endast kunder som är konsumenter. </w:t>
      </w:r>
    </w:p>
    <w:p w:rsidR="00A518F8" w:rsidRPr="00A518F8" w:rsidRDefault="00A518F8" w:rsidP="00A518F8">
      <w:pPr>
        <w:numPr>
          <w:ilvl w:val="0"/>
          <w:numId w:val="7"/>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S detaljerade uppgifter om möjligheten att köparen är konsument från utan domstol att hantera klagomål och regler om tillträde till dessa förfaranden finns på kontoret och på webbplatser för distriktsföretagen (kommunala) konsumentombudsmän, sociala organisationer vars lagstadgade uppgifter innefattar konsumentskydd, Provincial inspektioner av handelsinspektion och följande Internetadresser till kontoret för konkurrens och konsumentskydd: http://www.uokik.gov.pl/spory_konsumenckie.php och http://www.uokik.gov.pl/wazne_adresy.php. </w:t>
      </w:r>
    </w:p>
    <w:p w:rsidR="00A518F8" w:rsidRPr="00A518F8" w:rsidRDefault="00A518F8" w:rsidP="00A518F8">
      <w:pPr>
        <w:numPr>
          <w:ilvl w:val="0"/>
          <w:numId w:val="7"/>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Konsumenten har följande exempel på möjligheter att använda icke-rättsliga medel för att hantera klagomål och klagomål: </w:t>
      </w:r>
    </w:p>
    <w:p w:rsidR="00A518F8" w:rsidRPr="00A518F8" w:rsidRDefault="00A518F8" w:rsidP="00A518F8">
      <w:pPr>
        <w:numPr>
          <w:ilvl w:val="1"/>
          <w:numId w:val="7"/>
        </w:numPr>
        <w:spacing w:after="0"/>
        <w:ind w:left="729"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har rätt att ansöka om en permanent vänlig konsumenträtt som avses i art. 37 i lagen av den 15 december 2000 om handelsinspektion (Journal of Laws 2001 nr 4 punkt 25, med ändringar), med en begäran om att lösa tvisten som härrör från det ingåda avtalet. Reglerna för organisationen och driften av permanenta konsumentdomstolar är specificerade i justitieministerns förordning av den 25 september 2001 om fastställande av regler för organisation och drift av permanenta konsumentdomstolar. (EGT 2001, nr 113, punkt 1214); </w:t>
      </w:r>
    </w:p>
    <w:p w:rsidR="00A518F8" w:rsidRPr="00A518F8" w:rsidRDefault="00A518F8" w:rsidP="00A518F8">
      <w:pPr>
        <w:numPr>
          <w:ilvl w:val="1"/>
          <w:numId w:val="7"/>
        </w:numPr>
        <w:spacing w:after="0"/>
        <w:ind w:left="738"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har rätt att kontakta provinsinspektören av handelsinspektion, enligt art. 36 i lagen av den 15 december 2000 om handelsinspektion (Journal of Laws 2001 nr 4, punkt 25, med ändringar), med en begäran om att inleda mæglingsförfaranden avseende tvistlösning av tvisten. Information om regler och </w:t>
      </w:r>
      <w:r w:rsidRPr="00A518F8">
        <w:rPr>
          <w:rFonts w:ascii="Calibri" w:eastAsia="Times New Roman" w:hAnsi="Calibri" w:cs="Calibri"/>
          <w:sz w:val="20"/>
          <w:szCs w:val="20"/>
          <w:lang w:eastAsia="pl-PL"/>
        </w:rPr>
        <w:lastRenderedPageBreak/>
        <w:t xml:space="preserve">sätt för medlingsförfarandet som utförts av voivodeship inspektionen vid Trade Inspection finns tillgänglig på huvudkontoret och på webbplatser för enskilda Provincial Inspectorates of Trade Inspection. </w:t>
      </w:r>
    </w:p>
    <w:p w:rsidR="00A518F8" w:rsidRPr="00A518F8" w:rsidRDefault="00A518F8" w:rsidP="00A518F8">
      <w:pPr>
        <w:numPr>
          <w:ilvl w:val="1"/>
          <w:numId w:val="7"/>
        </w:numPr>
        <w:spacing w:after="0"/>
        <w:ind w:left="724"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kan få gratis hjälp vid avgörandet av tvisten med hjälp av gratis hjälp från en ombudsmann eller social organisation i Poviat (kommunala), vars lagstadgade uppgifter innefattar konsumentskydd (inklusive konsumentförbundet, polska konsumentförbundet). Rådgivning tillhandahålls av konsumentförbundet på porady@dlakonsumentow.pl-e-postadressen och av den polska konsumentföreningen under det kostnadsfria kundsupportnumret 800 889 866.  </w:t>
      </w:r>
    </w:p>
    <w:p w:rsidR="00A518F8" w:rsidRPr="00A518F8" w:rsidRDefault="00A518F8" w:rsidP="00A518F8">
      <w:pPr>
        <w:numPr>
          <w:ilvl w:val="0"/>
          <w:numId w:val="8"/>
        </w:numPr>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En online plattform för att lösa tvister mellan konsumenter och företagare på EU-nivå (ODR-plattformen) finns på </w:t>
      </w:r>
      <w:hyperlink r:id="rId6" w:history="1">
        <w:r w:rsidRPr="00A518F8">
          <w:rPr>
            <w:rFonts w:ascii="Calibri" w:eastAsia="Times New Roman" w:hAnsi="Calibri" w:cs="Calibri"/>
            <w:color w:val="0563C1"/>
            <w:sz w:val="20"/>
            <w:szCs w:val="20"/>
            <w:u w:val="single"/>
            <w:lang w:eastAsia="pl-PL"/>
          </w:rPr>
          <w:t>http://ec.europa.eu/consumers/odr</w:t>
        </w:r>
      </w:hyperlink>
      <w:r w:rsidRPr="00A518F8">
        <w:rPr>
          <w:rFonts w:ascii="Calibri" w:eastAsia="Times New Roman" w:hAnsi="Calibri" w:cs="Calibri"/>
          <w:sz w:val="20"/>
          <w:szCs w:val="20"/>
          <w:lang w:eastAsia="pl-PL"/>
        </w:rPr>
        <w:t xml:space="preserve"> . ODR-plattformen är en interaktiv och flerspråkig webbplats med en enda butik för konsumenter och företagare som söker rättslig lösning av en tvist om avtalsförpliktelser som uppstår genom ett online-försäljningskontrakt eller serviceavtal. </w:t>
      </w:r>
    </w:p>
    <w:p w:rsidR="00A518F8" w:rsidRPr="00A518F8" w:rsidRDefault="00A518F8" w:rsidP="00A518F8">
      <w:pPr>
        <w:spacing w:line="240" w:lineRule="auto"/>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13) BESTÄMMELSER OM ENTREPRENEURER</w:t>
      </w:r>
      <w:r w:rsidRPr="00A518F8">
        <w:rPr>
          <w:rFonts w:ascii="Times New Roman" w:eastAsia="Times New Roman" w:hAnsi="Times New Roman" w:cs="Times New Roman"/>
          <w:b/>
          <w:bCs/>
          <w:kern w:val="36"/>
          <w:sz w:val="14"/>
          <w:szCs w:val="14"/>
          <w:lang w:eastAsia="pl-PL"/>
        </w:rPr>
        <w:t xml:space="preserve">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1.</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 xml:space="preserve">Denna punkt på egulaminu gäller endast kunder som inte är konsumenter.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2.</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Vid försenade betalningar, inklusive förskott, tjänsteleverantör och Courier förbehåller att rätten att vägra att ingå nya avtal, och skjuta upp genomförandet av de avtal som redan ingåtts av tidpunkten för betalning av betalningarna, som inte bär på den sida av kundens eventuella anspråk i förhållande till Courier och tjänsteleverantören .</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3.</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Tjänsteleverantören och kuriren har rätt att dra tillbaka från transport- och serviceavtalet som ingåtts med en icke-konsumentkund inom 14 kalenderdagar från dagen för dess ingående. Uppsägning från kontraktet i detta fall kan ske utan att ge en anledning och ger inte upphov till några påståenden från Kundens sida som inte är konsument i förhållande till Tjänsteleverantören och Kuriren.</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4.</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I händelse av tvist i samband med tjänsten eller tjänste Contract av transport , har kunden inte rätt d om undanhålla betalning eller delbetalning. Eventuella uppgörelser som uppkommer genom tvistiga frågor kommer endast att äga rum efter överenskommelse mellan parternas ståndpunkter.</w:t>
      </w:r>
      <w:r w:rsidRPr="00A518F8">
        <w:rPr>
          <w:rFonts w:ascii="Times New Roman" w:eastAsia="Times New Roman" w:hAnsi="Times New Roman" w:cs="Times New Roman"/>
          <w:sz w:val="36"/>
          <w:szCs w:val="36"/>
          <w:lang w:eastAsia="pl-PL"/>
        </w:rPr>
        <w:t xml:space="preserve"> </w:t>
      </w:r>
      <w:r w:rsidRPr="00A518F8">
        <w:rPr>
          <w:rFonts w:ascii="Calibri" w:eastAsia="Times New Roman" w:hAnsi="Calibri" w:cs="Calibri"/>
          <w:sz w:val="20"/>
          <w:szCs w:val="20"/>
          <w:lang w:eastAsia="pl-PL"/>
        </w:rPr>
        <w:t xml:space="preserve">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5.</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Tjänsteleverantören och kuriren ansvarar inte för eventuella skillnader i fraktbrevet som utfärdats av kunden eller kuriren själv, om kunden inte använde sändningsbrevet som tillhandahållits av Tjänsteleverantören. Du är ansvarig för innehållet i konossement utfärdats av själv eller av Courier konossement göras tillgängliga för den av Provider ( i synnerhet gäller detta data avsändaren och mottagaren och ytterligare indikationer och uttalanden om sändningen - som nedladdning tillval) .</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6.</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 xml:space="preserve">Varje försening eller bristande uppfyllelse av villkoren för genomförandet av tjänster i Tjänsten av tjänsteleverantören eller kontraktet för transport av Courier inte utgöra skäl för kunden att häva avtalet eller kräva kompensation för förluster eller andra likvärdiga betalningar om den icke-prestanda eller utförs felaktigt orsakades av faktorer som tjänsteleverantören eller kurir inte skall hållas ansvariga och att ch uppror är inte hjälpt . </w:t>
      </w:r>
    </w:p>
    <w:p w:rsidR="00A518F8" w:rsidRPr="00A518F8" w:rsidRDefault="00A518F8" w:rsidP="00A518F8">
      <w:pPr>
        <w:spacing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7.</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 xml:space="preserve">Tjänsteleverantören och Courier bär ansvaret för kunden , oavsett grunden för den juridiska, till det belopp som betalats priset för tjänster av Tjänsten , med förbehållet att om villkor Courier ger andra begränsningar är mängden ansvar begränsat i enlighet med reglerna för Courier . Tjänsteleverantören och kuriren är endast skyldig till kunden för typiska och faktiskt uppkomna skador som är förutsägbara vid tidpunkten för avtalet, med undantag för förlorad vinst. </w:t>
      </w:r>
    </w:p>
    <w:p w:rsidR="00A518F8" w:rsidRPr="00A518F8" w:rsidRDefault="00A518F8" w:rsidP="00A518F8">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14) ELEKTRONISKA TJÄNSTER PÅ WEBBPLATSEN</w:t>
      </w:r>
      <w:r w:rsidRPr="00A518F8">
        <w:rPr>
          <w:rFonts w:ascii="Times New Roman" w:eastAsia="Times New Roman" w:hAnsi="Times New Roman" w:cs="Times New Roman"/>
          <w:b/>
          <w:bCs/>
          <w:kern w:val="36"/>
          <w:sz w:val="14"/>
          <w:szCs w:val="14"/>
          <w:lang w:eastAsia="pl-PL"/>
        </w:rPr>
        <w:t xml:space="preserve">   </w:t>
      </w:r>
    </w:p>
    <w:p w:rsidR="00A518F8" w:rsidRPr="00A518F8" w:rsidRDefault="00A518F8" w:rsidP="00A518F8">
      <w:pPr>
        <w:numPr>
          <w:ilvl w:val="0"/>
          <w:numId w:val="9"/>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I Ewysylki finns i följande elektroniska tjänster: Form Order och konto . E- posttjänster är gratis. </w:t>
      </w:r>
    </w:p>
    <w:p w:rsidR="00A518F8" w:rsidRPr="00A518F8" w:rsidRDefault="00A518F8" w:rsidP="00A518F8">
      <w:pPr>
        <w:numPr>
          <w:ilvl w:val="0"/>
          <w:numId w:val="9"/>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Inlämning av order genom att använda Form order efter utförandet av totalt två på varandra följande steg - (1) efter att ha avslutat Form order som finns på webbplatsen Service och (2) att klicka på fältet action " </w:t>
      </w:r>
      <w:r w:rsidRPr="00A518F8">
        <w:rPr>
          <w:rFonts w:ascii="Calibri" w:eastAsia="Times New Roman" w:hAnsi="Calibri" w:cs="Calibri"/>
          <w:b/>
          <w:bCs/>
          <w:sz w:val="20"/>
          <w:szCs w:val="20"/>
          <w:lang w:eastAsia="pl-PL"/>
        </w:rPr>
        <w:t xml:space="preserve">Order från skyldigheten att betala </w:t>
      </w:r>
      <w:r w:rsidRPr="00A518F8">
        <w:rPr>
          <w:rFonts w:ascii="Calibri" w:eastAsia="Times New Roman" w:hAnsi="Calibri" w:cs="Calibri"/>
          <w:sz w:val="20"/>
          <w:szCs w:val="20"/>
          <w:lang w:eastAsia="pl-PL"/>
        </w:rPr>
        <w:t xml:space="preserve">" - till denna punkt, finns det möjlighet till själv modifiering av indata (i Detta syfte bör styras av de visade meddelandena och informationen som finns tillgänglig på portostämplarna ). I Beställningsformuläret är det nödvändigt för Kunden att tillhandahålla de uppgifter som anges i punkt. 4 poäng . 3 i förordningarna. </w:t>
      </w:r>
    </w:p>
    <w:p w:rsidR="00A518F8" w:rsidRPr="00A518F8" w:rsidRDefault="00A518F8" w:rsidP="00A518F8">
      <w:pPr>
        <w:numPr>
          <w:ilvl w:val="1"/>
          <w:numId w:val="9"/>
        </w:numPr>
        <w:spacing w:after="0"/>
        <w:ind w:left="729"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Elektroniska Form order är kostnadsfritt , förutsatt att i fall att ingå transportavtalet till följd av kundorder skall en betalning i avdelning m Services service på principerna i förordningarna. Elektroniska Form Order är en engångsföreteelse och avslutas vid tidpunkten för inlämnandet av order genom den, eller vid mottagandet av en tidig uppsägning order genom det av Kunden. </w:t>
      </w:r>
    </w:p>
    <w:p w:rsidR="00A518F8" w:rsidRPr="00A518F8" w:rsidRDefault="00A518F8" w:rsidP="00A518F8">
      <w:pPr>
        <w:numPr>
          <w:ilvl w:val="0"/>
          <w:numId w:val="9"/>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lastRenderedPageBreak/>
        <w:t xml:space="preserve">Med hjälp kundkontot är möjligt efter totalt tre på varandra följande steg p slakt Client - (1) fylla i formuläret r registrera a, (2) du klickar på action - "REG är giftig", och (3) en bekräftelse på viljan att skapa konton genom att klicka på bekräftelse länk som skickas till den angivna e-postadressen . I registreringsformuläret är det nödvändigt att tillhandahålla följande uppgifter av Kunden : </w:t>
      </w:r>
    </w:p>
    <w:p w:rsidR="00A518F8" w:rsidRPr="00A518F8" w:rsidRDefault="00A518F8" w:rsidP="00A518F8">
      <w:pPr>
        <w:numPr>
          <w:ilvl w:val="1"/>
          <w:numId w:val="9"/>
        </w:numPr>
        <w:spacing w:after="0"/>
        <w:ind w:left="729"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Data Mottagare: namnet på webbplatsen, e-postadress, lösenord , </w:t>
      </w:r>
    </w:p>
    <w:p w:rsidR="00A518F8" w:rsidRPr="00A518F8" w:rsidRDefault="00A518F8" w:rsidP="00A518F8">
      <w:pPr>
        <w:numPr>
          <w:ilvl w:val="1"/>
          <w:numId w:val="9"/>
        </w:numPr>
        <w:spacing w:after="0"/>
        <w:ind w:left="738"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Kundens kontaktuppgifter: namn och efternamn, telefonnummer, adress (gata, husnummer / lägenhet nummer, postnummer, stad); och </w:t>
      </w:r>
    </w:p>
    <w:p w:rsidR="00A518F8" w:rsidRPr="00A518F8" w:rsidRDefault="00A518F8" w:rsidP="00A518F8">
      <w:pPr>
        <w:numPr>
          <w:ilvl w:val="1"/>
          <w:numId w:val="9"/>
        </w:numPr>
        <w:spacing w:after="0"/>
        <w:ind w:left="724"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beroende på status klienten använder webbplatsen (konsument / entreprenör) - i fråga om kunden som är en konsument: namn och personnummer Mottagare, i fallet med kunden som inte är en konsument: namn och NIP mottagaren och en ytterligare adress för affärer eller säte (gata , husnummer / lägenhet nummer, postnummer, stad). </w:t>
      </w:r>
    </w:p>
    <w:p w:rsidR="00A518F8" w:rsidRPr="00A518F8" w:rsidRDefault="00A518F8" w:rsidP="00A518F8">
      <w:pPr>
        <w:numPr>
          <w:ilvl w:val="1"/>
          <w:numId w:val="9"/>
        </w:numPr>
        <w:spacing w:after="0"/>
        <w:ind w:left="741"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Electronic tjänstkonto Customer tjänsten tillhandahålls kostnadsfritt , under förutsättning att i fallet med transportavtalet i samband med att använda konto Customer Kunden skall vara betalning av avdelning m Services service på principerna i förordningarna . Elektronisk kundkonto-tjänst tillhandahålls under obestämd tid. Kunden har möjlighet att när som helst och av någon anledning, ta bort konton (konton för avgång) genom att skicka en begäran till lämpliga tjänsteleverantörer, i synnerhet via e-post: biuro@ewysylki.pl eller skriftligen till följande adress: Trzebownisko 4, 36 -001 Trzebownisko . </w:t>
      </w:r>
    </w:p>
    <w:p w:rsidR="00A518F8" w:rsidRPr="00A518F8" w:rsidRDefault="00A518F8" w:rsidP="00A518F8">
      <w:pPr>
        <w:numPr>
          <w:ilvl w:val="0"/>
          <w:numId w:val="9"/>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Användningen av nyhetsbrevet följer efter att du har angett e-postadressen i fliken eller fältet om nyhetsbrevet som är synligt på webbplatsen , till vilken ytterligare utgåvor av nyhetsbrevet ska skickas och klicka på åtgärdsfältet . Nyhetsbrev kan också lagra genom att välja lämpligt kryssruta i registrerings klient - med skapandet av kontot Customer klienten lagras i ett nyhetsbrev. </w:t>
      </w:r>
    </w:p>
    <w:p w:rsidR="00A518F8" w:rsidRPr="00A518F8" w:rsidRDefault="00A518F8" w:rsidP="00A518F8">
      <w:pPr>
        <w:numPr>
          <w:ilvl w:val="1"/>
          <w:numId w:val="9"/>
        </w:numPr>
        <w:spacing w:after="0"/>
        <w:ind w:left="729"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Elektronisk nyhetsbrevstjänst tillhandahålls kostnadsfritt under obestämd tid. Kunden har möjlighet att när som helst och av någon anledning, avregistrera dig från nyhetsbrevet (annullering av nyhetsbrevet ) genom att skicka en begäran till lämpliga tjänsteleverantörer, i synnerhet via e-post: biuro@ewysylki.pl eller skriftligen till följande adress: Trzebownisko 4 , 36-001 Trzebownisko . </w:t>
      </w:r>
    </w:p>
    <w:p w:rsidR="00A518F8" w:rsidRPr="00A518F8" w:rsidRDefault="00A518F8" w:rsidP="00A518F8">
      <w:pPr>
        <w:numPr>
          <w:ilvl w:val="0"/>
          <w:numId w:val="9"/>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Tekniska krav som krävs för att samarbeta med det IKT-system som används av Tjänsteleverantören: (1) En dator, bärbar dator , surfplatta, smarfon eller annan multimedieenhet med tillgång till Internet; (2) tillgång till elektronisk post (3) Internet browser: Mozilla Firefox version 17.0 och senare eller Internet Explorer version 9 .0 och senare, Opera version 12.0 och senare, Google Chrome version 23.0. och högre, Safari version 5.0 och högre; (4) möjliggör cookies och Javascript- stöd i webbläsaren . </w:t>
      </w:r>
    </w:p>
    <w:p w:rsidR="00A518F8" w:rsidRPr="00A518F8" w:rsidRDefault="00A518F8" w:rsidP="00A518F8">
      <w:pPr>
        <w:numPr>
          <w:ilvl w:val="0"/>
          <w:numId w:val="9"/>
        </w:numPr>
        <w:spacing w:after="0"/>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Kunden är skyldig att använda Ewysylki på ett sätt som är förenligt med lagen och moralen Respekten för personliga rättigheter och upphovsrätt och immateriella tjänsteleverantörer och tredje part. Tjänstemottagaren är skyldig att ange data som överensstämmer med det faktiska tillståndet. Mottagaren är förbjuden att tillhandahålla olagligt innehåll . </w:t>
      </w:r>
    </w:p>
    <w:p w:rsidR="00A518F8" w:rsidRPr="00A518F8" w:rsidRDefault="00A518F8" w:rsidP="00A518F8">
      <w:pPr>
        <w:numPr>
          <w:ilvl w:val="0"/>
          <w:numId w:val="9"/>
        </w:numPr>
        <w:ind w:left="306" w:firstLine="0"/>
        <w:jc w:val="both"/>
        <w:rPr>
          <w:rFonts w:ascii="Calibri" w:eastAsia="Times New Roman" w:hAnsi="Calibri" w:cs="Calibri"/>
          <w:sz w:val="20"/>
          <w:szCs w:val="20"/>
          <w:lang w:eastAsia="pl-PL"/>
        </w:rPr>
      </w:pPr>
      <w:r w:rsidRPr="00A518F8">
        <w:rPr>
          <w:rFonts w:ascii="Calibri" w:eastAsia="Times New Roman" w:hAnsi="Calibri" w:cs="Calibri"/>
          <w:sz w:val="20"/>
          <w:szCs w:val="20"/>
          <w:lang w:eastAsia="pl-PL"/>
        </w:rPr>
        <w:t xml:space="preserve">Klagomål som rör till tillhandahållandet av elektroniska tjänster av tjänsteleverantören och andra klagomål som rör driften av Ewysylki (exklusive klagomålsförfaranden transportavtal ., Som anges i p 10 R egulaminu ) kan göras , till exempel, i elektronisk form via e-post ovan till följande adress: kontor @ ewysylki.pl eller skriftligen till följande adress: Trzebownisko 4, 36-001 Trzebownisko . </w:t>
      </w:r>
    </w:p>
    <w:p w:rsidR="00A518F8" w:rsidRPr="00A518F8" w:rsidRDefault="00A518F8" w:rsidP="00A518F8">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A518F8">
        <w:rPr>
          <w:rFonts w:ascii="Calibri" w:eastAsia="Times New Roman" w:hAnsi="Calibri" w:cs="Calibri"/>
          <w:b/>
          <w:bCs/>
          <w:color w:val="385623"/>
          <w:kern w:val="36"/>
          <w:sz w:val="28"/>
          <w:szCs w:val="28"/>
          <w:lang w:eastAsia="pl-PL"/>
        </w:rPr>
        <w:t>15)</w:t>
      </w:r>
      <w:r w:rsidRPr="00A518F8">
        <w:rPr>
          <w:rFonts w:ascii="Times New Roman" w:eastAsia="Times New Roman" w:hAnsi="Times New Roman" w:cs="Times New Roman"/>
          <w:b/>
          <w:bCs/>
          <w:kern w:val="36"/>
          <w:sz w:val="48"/>
          <w:szCs w:val="48"/>
          <w:lang w:eastAsia="pl-PL"/>
        </w:rPr>
        <w:t xml:space="preserve"> </w:t>
      </w:r>
      <w:r w:rsidRPr="00A518F8">
        <w:rPr>
          <w:rFonts w:ascii="Times New Roman" w:eastAsia="Times New Roman" w:hAnsi="Times New Roman" w:cs="Times New Roman"/>
          <w:b/>
          <w:bCs/>
          <w:kern w:val="36"/>
          <w:sz w:val="14"/>
          <w:szCs w:val="14"/>
          <w:lang w:eastAsia="pl-PL"/>
        </w:rPr>
        <w:t xml:space="preserve">   </w:t>
      </w:r>
      <w:r w:rsidRPr="00A518F8">
        <w:rPr>
          <w:rFonts w:ascii="Calibri" w:eastAsia="Times New Roman" w:hAnsi="Calibri" w:cs="Calibri"/>
          <w:b/>
          <w:bCs/>
          <w:color w:val="385623"/>
          <w:kern w:val="36"/>
          <w:sz w:val="28"/>
          <w:szCs w:val="28"/>
          <w:lang w:eastAsia="pl-PL"/>
        </w:rPr>
        <w:t>SLUTBESTÄMMELSER</w:t>
      </w:r>
      <w:r w:rsidRPr="00A518F8">
        <w:rPr>
          <w:rFonts w:ascii="Times New Roman" w:eastAsia="Times New Roman" w:hAnsi="Times New Roman" w:cs="Times New Roman"/>
          <w:b/>
          <w:bCs/>
          <w:kern w:val="36"/>
          <w:sz w:val="48"/>
          <w:szCs w:val="48"/>
          <w:lang w:eastAsia="pl-PL"/>
        </w:rPr>
        <w:t xml:space="preserve">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1.</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Avtal som ingåtts genom anmälningarna avslutas på polska .</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2.</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Tjänsteleverantören förbehåller sig rätten att ändra förordningarna av viktiga skäl, det vill säga: ändringar av lagbestämmelserna; förändringar i omfattning eller form av elektroniska tjänster , förändringar Courier - i vilken utsträckning dessa förändringar påverkar förverkligandet av bestämmelserna i dessa föreskrifter .</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993"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a.</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I fallet med ingående på grundval av dessa regler avtal kontinuerlig (t.ex. tillhandahållande av elektroniska tjänster -. Account Kund ) ändrade regler innebär klienten om de bevarade kraven i artikel. 384 och 384 [1] i civillagen, är det en klient har korrekt information om förändringarna och inte säga upp avtalet inom 30 kalenderdagar från dagen för anmälan. I händelse av att en ändring av reglerna resulterade i införandet av nya skatter eller öka befintlig klient som är en konsument har rätt att frånträda avtalet.</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after="0" w:line="240" w:lineRule="auto"/>
        <w:ind w:left="993"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b.</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 xml:space="preserve">I fallet med slutsats på grundval av dessa regler kontrakt av annan karaktär än kontraktet kontinuerlig (t.ex.. Contract av transport ) ändringar av förordningarna kommer inte på något sätt </w:t>
      </w:r>
      <w:r w:rsidRPr="00A518F8">
        <w:rPr>
          <w:rFonts w:ascii="Calibri" w:eastAsia="Times New Roman" w:hAnsi="Calibri" w:cs="Calibri"/>
          <w:sz w:val="20"/>
          <w:szCs w:val="20"/>
          <w:lang w:eastAsia="pl-PL"/>
        </w:rPr>
        <w:lastRenderedPageBreak/>
        <w:t>påverkar de rättigheter förvärvade kunder / klienter som är konsumenter före ikraftträdandet av ändringar av förordningarna, i synnerhet ändringar av förordningarna inte kommer att ha inverkan på redan placerade eller placerade order och slutförda, genomförda eller genomförda transportavtal .</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spacing w:line="240" w:lineRule="auto"/>
        <w:ind w:left="426" w:hanging="360"/>
        <w:jc w:val="both"/>
        <w:outlineLvl w:val="1"/>
        <w:rPr>
          <w:rFonts w:ascii="Times New Roman" w:eastAsia="Times New Roman" w:hAnsi="Times New Roman" w:cs="Times New Roman"/>
          <w:sz w:val="36"/>
          <w:szCs w:val="36"/>
          <w:lang w:eastAsia="pl-PL"/>
        </w:rPr>
      </w:pPr>
      <w:r w:rsidRPr="00A518F8">
        <w:rPr>
          <w:rFonts w:ascii="Calibri" w:eastAsia="Times New Roman" w:hAnsi="Calibri" w:cs="Calibri"/>
          <w:sz w:val="20"/>
          <w:szCs w:val="20"/>
          <w:lang w:eastAsia="pl-PL"/>
        </w:rPr>
        <w:t>3.</w:t>
      </w:r>
      <w:r w:rsidRPr="00A518F8">
        <w:rPr>
          <w:rFonts w:ascii="Times New Roman" w:eastAsia="Times New Roman" w:hAnsi="Times New Roman" w:cs="Times New Roman"/>
          <w:sz w:val="36"/>
          <w:szCs w:val="36"/>
          <w:lang w:eastAsia="pl-PL"/>
        </w:rPr>
        <w:t xml:space="preserve"> </w:t>
      </w:r>
      <w:r w:rsidRPr="00A518F8">
        <w:rPr>
          <w:rFonts w:ascii="Times New Roman" w:eastAsia="Times New Roman" w:hAnsi="Times New Roman" w:cs="Times New Roman"/>
          <w:sz w:val="14"/>
          <w:szCs w:val="14"/>
          <w:lang w:eastAsia="pl-PL"/>
        </w:rPr>
        <w:t xml:space="preserve">        </w:t>
      </w:r>
      <w:r w:rsidRPr="00A518F8">
        <w:rPr>
          <w:rFonts w:ascii="Calibri" w:eastAsia="Times New Roman" w:hAnsi="Calibri" w:cs="Calibri"/>
          <w:sz w:val="20"/>
          <w:szCs w:val="20"/>
          <w:lang w:eastAsia="pl-PL"/>
        </w:rPr>
        <w:t>I frågor som inte omfattas av dessa föreskrifter ska allmänt tillämpliga bestämmelser i polsk lag tillämpas, särskilt: civillagen Transporträtt, lagen om elektroniska tjänster av den 18 juli 2002 (Journal of Laws 2002 nr 144, punkt 1204, i dess ändrade lydelse); Konsumenträtten och andra relevanta bestämmelser i allmänt tillämplig lag.</w:t>
      </w:r>
      <w:r w:rsidRPr="00A518F8">
        <w:rPr>
          <w:rFonts w:ascii="Times New Roman" w:eastAsia="Times New Roman" w:hAnsi="Times New Roman" w:cs="Times New Roman"/>
          <w:sz w:val="36"/>
          <w:szCs w:val="36"/>
          <w:lang w:eastAsia="pl-PL"/>
        </w:rPr>
        <w:t xml:space="preserve"> </w:t>
      </w:r>
    </w:p>
    <w:p w:rsidR="00A518F8" w:rsidRPr="00A518F8" w:rsidRDefault="00A518F8" w:rsidP="00A518F8">
      <w:pPr>
        <w:rPr>
          <w:rFonts w:ascii="Times New Roman" w:eastAsia="Times New Roman" w:hAnsi="Times New Roman" w:cs="Times New Roman"/>
          <w:sz w:val="20"/>
          <w:szCs w:val="20"/>
          <w:lang w:eastAsia="pl-PL"/>
        </w:rPr>
      </w:pPr>
      <w:r w:rsidRPr="00A518F8">
        <w:rPr>
          <w:rFonts w:ascii="Times New Roman" w:eastAsia="Times New Roman" w:hAnsi="Times New Roman" w:cs="Times New Roman"/>
          <w:sz w:val="20"/>
          <w:szCs w:val="20"/>
          <w:lang w:eastAsia="pl-PL"/>
        </w:rPr>
        <w:br w:type="page"/>
      </w:r>
    </w:p>
    <w:p w:rsidR="00A518F8" w:rsidRPr="00A518F8" w:rsidRDefault="00A518F8" w:rsidP="00A518F8">
      <w:pPr>
        <w:jc w:val="both"/>
        <w:outlineLvl w:val="0"/>
        <w:rPr>
          <w:rFonts w:ascii="Times New Roman" w:eastAsia="Times New Roman" w:hAnsi="Times New Roman" w:cs="Times New Roman"/>
          <w:b/>
          <w:bCs/>
          <w:kern w:val="36"/>
          <w:sz w:val="28"/>
          <w:szCs w:val="28"/>
          <w:lang w:eastAsia="pl-PL"/>
        </w:rPr>
      </w:pPr>
      <w:r w:rsidRPr="00A518F8">
        <w:rPr>
          <w:rFonts w:ascii="Calibri" w:eastAsia="Times New Roman" w:hAnsi="Calibri" w:cs="Calibri"/>
          <w:b/>
          <w:bCs/>
          <w:color w:val="385623"/>
          <w:kern w:val="36"/>
          <w:sz w:val="28"/>
          <w:szCs w:val="28"/>
          <w:lang w:eastAsia="pl-PL"/>
        </w:rPr>
        <w:lastRenderedPageBreak/>
        <w:t>16) MODELL FÖR AVDRAGSFORM (BILAGA NUMMER 2 TILL RÄTTSLIGA RÄTTIGHETER KONSUMENT)</w:t>
      </w:r>
      <w:r w:rsidRPr="00A518F8">
        <w:rPr>
          <w:rFonts w:ascii="Times New Roman" w:eastAsia="Times New Roman" w:hAnsi="Times New Roman" w:cs="Times New Roman"/>
          <w:b/>
          <w:bCs/>
          <w:kern w:val="36"/>
          <w:sz w:val="14"/>
          <w:szCs w:val="14"/>
          <w:lang w:eastAsia="pl-PL"/>
        </w:rPr>
        <w:t xml:space="preserve">   </w:t>
      </w:r>
    </w:p>
    <w:p w:rsidR="00A518F8" w:rsidRPr="00A518F8" w:rsidRDefault="00A518F8" w:rsidP="00A518F8">
      <w:pPr>
        <w:ind w:left="426"/>
        <w:jc w:val="center"/>
        <w:rPr>
          <w:rFonts w:ascii="Times New Roman" w:eastAsia="Times New Roman" w:hAnsi="Times New Roman" w:cs="Times New Roman"/>
          <w:sz w:val="20"/>
          <w:szCs w:val="20"/>
          <w:lang w:eastAsia="pl-PL"/>
        </w:rPr>
      </w:pPr>
      <w:r w:rsidRPr="00A518F8">
        <w:rPr>
          <w:rFonts w:ascii="Calibri" w:eastAsia="Times New Roman" w:hAnsi="Calibri" w:cs="Calibri"/>
          <w:b/>
          <w:bCs/>
          <w:sz w:val="20"/>
          <w:szCs w:val="20"/>
          <w:lang w:eastAsia="pl-PL"/>
        </w:rPr>
        <w:t> </w:t>
      </w:r>
    </w:p>
    <w:p w:rsidR="00A518F8" w:rsidRPr="00A518F8" w:rsidRDefault="00A518F8" w:rsidP="00A518F8">
      <w:pPr>
        <w:ind w:left="426"/>
        <w:jc w:val="center"/>
        <w:rPr>
          <w:rFonts w:ascii="Times New Roman" w:eastAsia="Times New Roman" w:hAnsi="Times New Roman" w:cs="Times New Roman"/>
          <w:sz w:val="20"/>
          <w:szCs w:val="20"/>
          <w:lang w:eastAsia="pl-PL"/>
        </w:rPr>
      </w:pPr>
      <w:r w:rsidRPr="00A518F8">
        <w:rPr>
          <w:rFonts w:ascii="Calibri" w:eastAsia="Times New Roman" w:hAnsi="Calibri" w:cs="Calibri"/>
          <w:b/>
          <w:bCs/>
          <w:sz w:val="20"/>
          <w:szCs w:val="20"/>
          <w:lang w:eastAsia="pl-PL"/>
        </w:rPr>
        <w:t> </w:t>
      </w:r>
    </w:p>
    <w:p w:rsidR="00A518F8" w:rsidRPr="00A518F8" w:rsidRDefault="00A518F8" w:rsidP="00A518F8">
      <w:pPr>
        <w:ind w:left="426"/>
        <w:jc w:val="center"/>
        <w:rPr>
          <w:rFonts w:ascii="Times New Roman" w:eastAsia="Times New Roman" w:hAnsi="Times New Roman" w:cs="Times New Roman"/>
          <w:sz w:val="20"/>
          <w:szCs w:val="20"/>
          <w:lang w:eastAsia="pl-PL"/>
        </w:rPr>
      </w:pPr>
      <w:r w:rsidRPr="00A518F8">
        <w:rPr>
          <w:rFonts w:ascii="Calibri" w:eastAsia="Times New Roman" w:hAnsi="Calibri" w:cs="Calibri"/>
          <w:b/>
          <w:bCs/>
          <w:sz w:val="20"/>
          <w:szCs w:val="20"/>
          <w:lang w:eastAsia="pl-PL"/>
        </w:rPr>
        <w:t> </w:t>
      </w:r>
    </w:p>
    <w:p w:rsidR="00A518F8" w:rsidRPr="00A518F8" w:rsidRDefault="00A518F8" w:rsidP="00A518F8">
      <w:pPr>
        <w:ind w:left="426"/>
        <w:jc w:val="center"/>
        <w:rPr>
          <w:rFonts w:ascii="Times New Roman" w:eastAsia="Times New Roman" w:hAnsi="Times New Roman" w:cs="Times New Roman"/>
          <w:sz w:val="20"/>
          <w:szCs w:val="20"/>
          <w:lang w:eastAsia="pl-PL"/>
        </w:rPr>
      </w:pPr>
      <w:r w:rsidRPr="00A518F8">
        <w:rPr>
          <w:rFonts w:ascii="Calibri" w:eastAsia="Times New Roman" w:hAnsi="Calibri" w:cs="Calibri"/>
          <w:b/>
          <w:bCs/>
          <w:sz w:val="20"/>
          <w:szCs w:val="20"/>
          <w:lang w:eastAsia="pl-PL"/>
        </w:rPr>
        <w:t xml:space="preserve">Ett formulär för återkallande av modell </w:t>
      </w:r>
      <w:r w:rsidRPr="00A518F8">
        <w:rPr>
          <w:rFonts w:ascii="Times New Roman" w:eastAsia="Times New Roman" w:hAnsi="Times New Roman" w:cs="Times New Roman"/>
          <w:sz w:val="20"/>
          <w:szCs w:val="20"/>
          <w:lang w:eastAsia="pl-PL"/>
        </w:rPr>
        <w:br/>
      </w:r>
      <w:r w:rsidRPr="00A518F8">
        <w:rPr>
          <w:rFonts w:ascii="Calibri" w:eastAsia="Times New Roman" w:hAnsi="Calibri" w:cs="Calibri"/>
          <w:i/>
          <w:iCs/>
          <w:sz w:val="20"/>
          <w:szCs w:val="20"/>
          <w:lang w:eastAsia="pl-PL"/>
        </w:rPr>
        <w:t>(denna blankett ska fyllas i och skickas tillbaka endast om du vill dra tillbaka avtalet)</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ind w:left="426"/>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Adressat:</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ind w:left="426"/>
        <w:jc w:val="center"/>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_____________________________________________________________</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ind w:left="426"/>
        <w:jc w:val="center"/>
        <w:rPr>
          <w:rFonts w:ascii="Times New Roman" w:eastAsia="Times New Roman" w:hAnsi="Times New Roman" w:cs="Times New Roman"/>
          <w:sz w:val="20"/>
          <w:szCs w:val="20"/>
          <w:lang w:eastAsia="pl-PL"/>
        </w:rPr>
      </w:pPr>
      <w:r w:rsidRPr="00A518F8">
        <w:rPr>
          <w:rFonts w:ascii="Calibri" w:eastAsia="Times New Roman" w:hAnsi="Calibri" w:cs="Calibri"/>
          <w:i/>
          <w:iCs/>
          <w:sz w:val="20"/>
          <w:szCs w:val="20"/>
          <w:lang w:eastAsia="pl-PL"/>
        </w:rPr>
        <w:t xml:space="preserve">[På denna punkt bör du ange namnet på företagaren, fullständig adress till början av pepparmynta </w:t>
      </w:r>
      <w:r w:rsidRPr="00A518F8">
        <w:rPr>
          <w:rFonts w:ascii="Times New Roman" w:eastAsia="Times New Roman" w:hAnsi="Times New Roman" w:cs="Times New Roman"/>
          <w:sz w:val="20"/>
          <w:szCs w:val="20"/>
          <w:lang w:eastAsia="pl-PL"/>
        </w:rPr>
        <w:br/>
      </w:r>
      <w:r w:rsidRPr="00A518F8">
        <w:rPr>
          <w:rFonts w:ascii="Calibri" w:eastAsia="Times New Roman" w:hAnsi="Calibri" w:cs="Calibri"/>
          <w:i/>
          <w:iCs/>
          <w:sz w:val="20"/>
          <w:szCs w:val="20"/>
          <w:lang w:eastAsia="pl-PL"/>
        </w:rPr>
        <w:t>och, om det finns e-post]</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ind w:left="426"/>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I / Vi (*) ger härmed att / att informera (*) mitt / vårt utträde ur köpeavtalet av följande saker (*) avtal om leverans av följande poster (*) kontrakt för arbete består i att utföra följande saker (*) / tillhandahållande av följande tjänster (*)</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ind w:left="426"/>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ind w:left="426"/>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Datum för ingående av kontraktet (*) / kvitto (*)</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ind w:left="426"/>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Namn och efternamn för konsument (er)</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ind w:left="426"/>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Konsumentadress</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ind w:left="426"/>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Underskrift av konsument (er) (endast om formuläret skickas i pappersversion)</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ind w:left="426"/>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Datum</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Ta bort som tillämpligt.</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lastRenderedPageBreak/>
        <w:t>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w:t>
      </w:r>
    </w:p>
    <w:p w:rsidR="00A518F8" w:rsidRPr="00A518F8" w:rsidRDefault="00A518F8" w:rsidP="00A518F8">
      <w:pPr>
        <w:jc w:val="both"/>
        <w:rPr>
          <w:rFonts w:ascii="Times New Roman" w:eastAsia="Times New Roman" w:hAnsi="Times New Roman" w:cs="Times New Roman"/>
          <w:sz w:val="28"/>
          <w:szCs w:val="28"/>
          <w:lang w:eastAsia="pl-PL"/>
        </w:rPr>
      </w:pPr>
      <w:r w:rsidRPr="00A518F8">
        <w:rPr>
          <w:rFonts w:ascii="Calibri" w:eastAsia="Times New Roman" w:hAnsi="Calibri" w:cs="Calibri"/>
          <w:b/>
          <w:bCs/>
          <w:sz w:val="28"/>
          <w:szCs w:val="28"/>
          <w:lang w:eastAsia="pl-PL"/>
        </w:rPr>
        <w:t>BILAGA NUMMER 1 - FÖRSÄLJAR FÖR KURARIER</w:t>
      </w:r>
      <w:r w:rsidRPr="00A518F8">
        <w:rPr>
          <w:rFonts w:ascii="Times New Roman" w:eastAsia="Times New Roman" w:hAnsi="Times New Roman" w:cs="Times New Roman"/>
          <w:sz w:val="28"/>
          <w:szCs w:val="28"/>
          <w:lang w:eastAsia="pl-PL"/>
        </w:rPr>
        <w:t xml:space="preserve"> </w:t>
      </w:r>
    </w:p>
    <w:p w:rsidR="00A518F8" w:rsidRPr="00A518F8" w:rsidRDefault="00A518F8" w:rsidP="00A518F8">
      <w:pPr>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Courier Regulations finns på webbplatsen:</w:t>
      </w:r>
      <w:r w:rsidRPr="00A518F8">
        <w:rPr>
          <w:rFonts w:ascii="Times New Roman" w:eastAsia="Times New Roman" w:hAnsi="Times New Roman" w:cs="Times New Roman"/>
          <w:sz w:val="20"/>
          <w:szCs w:val="20"/>
          <w:lang w:eastAsia="pl-PL"/>
        </w:rPr>
        <w:t xml:space="preserve"> </w:t>
      </w:r>
    </w:p>
    <w:p w:rsidR="00A518F8" w:rsidRPr="00A518F8" w:rsidRDefault="00A518F8" w:rsidP="00A518F8">
      <w:pPr>
        <w:numPr>
          <w:ilvl w:val="0"/>
          <w:numId w:val="10"/>
        </w:numPr>
        <w:spacing w:after="0"/>
        <w:ind w:left="516" w:firstLine="0"/>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xml:space="preserve">UPS Polska Sp. z oo - </w:t>
      </w:r>
      <w:hyperlink r:id="rId7" w:history="1">
        <w:r w:rsidRPr="00A518F8">
          <w:rPr>
            <w:rFonts w:ascii="Calibri" w:eastAsia="Times New Roman" w:hAnsi="Calibri" w:cs="Calibri"/>
            <w:color w:val="0563C1"/>
            <w:sz w:val="20"/>
            <w:szCs w:val="20"/>
            <w:u w:val="single"/>
            <w:lang w:eastAsia="pl-PL"/>
          </w:rPr>
          <w:t>Allmänna villkor för tillhandahållande av UPS-tjänster</w:t>
        </w:r>
      </w:hyperlink>
      <w:r w:rsidRPr="00A518F8">
        <w:rPr>
          <w:rFonts w:ascii="Times New Roman" w:eastAsia="Times New Roman" w:hAnsi="Times New Roman" w:cs="Times New Roman"/>
          <w:sz w:val="20"/>
          <w:szCs w:val="20"/>
          <w:lang w:eastAsia="pl-PL"/>
        </w:rPr>
        <w:t xml:space="preserve"> </w:t>
      </w:r>
    </w:p>
    <w:p w:rsidR="00A518F8" w:rsidRPr="00A518F8" w:rsidRDefault="00A518F8" w:rsidP="00A518F8">
      <w:pPr>
        <w:numPr>
          <w:ilvl w:val="0"/>
          <w:numId w:val="10"/>
        </w:numPr>
        <w:spacing w:after="0"/>
        <w:ind w:left="516" w:firstLine="0"/>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xml:space="preserve">DHL Express (Polen) Sp. z oo - </w:t>
      </w:r>
      <w:hyperlink r:id="rId8" w:anchor="international" w:history="1">
        <w:r w:rsidRPr="00A518F8">
          <w:rPr>
            <w:rFonts w:ascii="Calibri" w:eastAsia="Times New Roman" w:hAnsi="Calibri" w:cs="Calibri"/>
            <w:color w:val="0563C1"/>
            <w:sz w:val="20"/>
            <w:szCs w:val="20"/>
            <w:u w:val="single"/>
            <w:lang w:eastAsia="pl-PL"/>
          </w:rPr>
          <w:t>Regler för DHL Express</w:t>
        </w:r>
      </w:hyperlink>
      <w:r w:rsidRPr="00A518F8">
        <w:rPr>
          <w:rFonts w:ascii="Times New Roman" w:eastAsia="Times New Roman" w:hAnsi="Times New Roman" w:cs="Times New Roman"/>
          <w:sz w:val="20"/>
          <w:szCs w:val="20"/>
          <w:lang w:eastAsia="pl-PL"/>
        </w:rPr>
        <w:t xml:space="preserve"> </w:t>
      </w:r>
    </w:p>
    <w:p w:rsidR="00A518F8" w:rsidRPr="00A518F8" w:rsidRDefault="00A518F8" w:rsidP="00A518F8">
      <w:pPr>
        <w:numPr>
          <w:ilvl w:val="0"/>
          <w:numId w:val="10"/>
        </w:numPr>
        <w:spacing w:after="0"/>
        <w:ind w:left="516" w:firstLine="0"/>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K-EX Spółka z o. O</w:t>
      </w:r>
      <w:r w:rsidRPr="00A518F8">
        <w:rPr>
          <w:rFonts w:ascii="Times New Roman" w:eastAsia="Times New Roman" w:hAnsi="Times New Roman" w:cs="Times New Roman"/>
          <w:sz w:val="20"/>
          <w:szCs w:val="20"/>
          <w:lang w:eastAsia="pl-PL"/>
        </w:rPr>
        <w:t xml:space="preserve"> </w:t>
      </w:r>
      <w:r w:rsidRPr="00A518F8">
        <w:rPr>
          <w:rFonts w:ascii="Calibri" w:eastAsia="Times New Roman" w:hAnsi="Calibri" w:cs="Calibri"/>
          <w:sz w:val="20"/>
          <w:szCs w:val="20"/>
          <w:lang w:eastAsia="pl-PL"/>
        </w:rPr>
        <w:t>-</w:t>
      </w:r>
      <w:r w:rsidRPr="00A518F8">
        <w:rPr>
          <w:rFonts w:ascii="Times New Roman" w:eastAsia="Times New Roman" w:hAnsi="Times New Roman" w:cs="Times New Roman"/>
          <w:sz w:val="20"/>
          <w:szCs w:val="20"/>
          <w:lang w:eastAsia="pl-PL"/>
        </w:rPr>
        <w:t xml:space="preserve"> </w:t>
      </w:r>
      <w:hyperlink r:id="rId9" w:history="1">
        <w:r w:rsidRPr="00A518F8">
          <w:rPr>
            <w:rFonts w:ascii="Calibri" w:eastAsia="Times New Roman" w:hAnsi="Calibri" w:cs="Calibri"/>
            <w:color w:val="0563C1"/>
            <w:sz w:val="20"/>
            <w:szCs w:val="20"/>
            <w:u w:val="single"/>
            <w:lang w:eastAsia="pl-PL"/>
          </w:rPr>
          <w:t>K-EX regler</w:t>
        </w:r>
      </w:hyperlink>
      <w:r w:rsidRPr="00A518F8">
        <w:rPr>
          <w:rFonts w:ascii="Times New Roman" w:eastAsia="Times New Roman" w:hAnsi="Times New Roman" w:cs="Times New Roman"/>
          <w:sz w:val="20"/>
          <w:szCs w:val="20"/>
          <w:lang w:eastAsia="pl-PL"/>
        </w:rPr>
        <w:t xml:space="preserve"> </w:t>
      </w:r>
    </w:p>
    <w:p w:rsidR="00A518F8" w:rsidRPr="00A518F8" w:rsidRDefault="00A518F8" w:rsidP="00A518F8">
      <w:pPr>
        <w:numPr>
          <w:ilvl w:val="0"/>
          <w:numId w:val="10"/>
        </w:numPr>
        <w:spacing w:after="0"/>
        <w:ind w:left="516" w:firstLine="0"/>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xml:space="preserve">FedEx Express Polska Sp. z oo - </w:t>
      </w:r>
      <w:hyperlink r:id="rId10" w:history="1">
        <w:r w:rsidRPr="00A518F8">
          <w:rPr>
            <w:rFonts w:ascii="Calibri" w:eastAsia="Times New Roman" w:hAnsi="Calibri" w:cs="Calibri"/>
            <w:color w:val="0563C1"/>
            <w:sz w:val="20"/>
            <w:szCs w:val="20"/>
            <w:u w:val="single"/>
            <w:lang w:eastAsia="pl-PL"/>
          </w:rPr>
          <w:t>Villkor för transport för inhemska tjänster</w:t>
        </w:r>
      </w:hyperlink>
      <w:r w:rsidRPr="00A518F8">
        <w:rPr>
          <w:rFonts w:ascii="Times New Roman" w:eastAsia="Times New Roman" w:hAnsi="Times New Roman" w:cs="Times New Roman"/>
          <w:sz w:val="20"/>
          <w:szCs w:val="20"/>
          <w:lang w:eastAsia="pl-PL"/>
        </w:rPr>
        <w:t xml:space="preserve"> </w:t>
      </w:r>
    </w:p>
    <w:p w:rsidR="00A518F8" w:rsidRPr="00A518F8" w:rsidRDefault="00A518F8" w:rsidP="00A518F8">
      <w:pPr>
        <w:numPr>
          <w:ilvl w:val="0"/>
          <w:numId w:val="10"/>
        </w:numPr>
        <w:spacing w:after="0"/>
        <w:ind w:left="516" w:firstLine="0"/>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xml:space="preserve">DPD Polska sp. Z oo - </w:t>
      </w:r>
      <w:hyperlink r:id="rId11" w:history="1">
        <w:r w:rsidRPr="00A518F8">
          <w:rPr>
            <w:rFonts w:ascii="Calibri" w:eastAsia="Times New Roman" w:hAnsi="Calibri" w:cs="Calibri"/>
            <w:color w:val="0563C1"/>
            <w:sz w:val="20"/>
            <w:szCs w:val="20"/>
            <w:u w:val="single"/>
            <w:lang w:eastAsia="pl-PL"/>
          </w:rPr>
          <w:t>Regler för tillhandahållande av tjänster inom hemmamarknaden</w:t>
        </w:r>
      </w:hyperlink>
      <w:r w:rsidRPr="00A518F8">
        <w:rPr>
          <w:rFonts w:ascii="Times New Roman" w:eastAsia="Times New Roman" w:hAnsi="Times New Roman" w:cs="Times New Roman"/>
          <w:sz w:val="20"/>
          <w:szCs w:val="20"/>
          <w:lang w:eastAsia="pl-PL"/>
        </w:rPr>
        <w:t xml:space="preserve"> </w:t>
      </w:r>
    </w:p>
    <w:p w:rsidR="00A518F8" w:rsidRPr="00A518F8" w:rsidRDefault="00A518F8" w:rsidP="00A518F8">
      <w:pPr>
        <w:numPr>
          <w:ilvl w:val="0"/>
          <w:numId w:val="10"/>
        </w:numPr>
        <w:ind w:left="516" w:firstLine="0"/>
        <w:jc w:val="both"/>
        <w:rPr>
          <w:rFonts w:ascii="Times New Roman" w:eastAsia="Times New Roman" w:hAnsi="Times New Roman" w:cs="Times New Roman"/>
          <w:sz w:val="20"/>
          <w:szCs w:val="20"/>
          <w:lang w:eastAsia="pl-PL"/>
        </w:rPr>
      </w:pPr>
      <w:r w:rsidRPr="00A518F8">
        <w:rPr>
          <w:rFonts w:ascii="Calibri" w:eastAsia="Times New Roman" w:hAnsi="Calibri" w:cs="Calibri"/>
          <w:sz w:val="20"/>
          <w:szCs w:val="20"/>
          <w:lang w:eastAsia="pl-PL"/>
        </w:rPr>
        <w:t xml:space="preserve">Poczta Polsk a SA - </w:t>
      </w:r>
      <w:hyperlink r:id="rId12" w:history="1">
        <w:r w:rsidRPr="00A518F8">
          <w:rPr>
            <w:rFonts w:ascii="Calibri" w:eastAsia="Times New Roman" w:hAnsi="Calibri" w:cs="Calibri"/>
            <w:color w:val="0563C1"/>
            <w:sz w:val="20"/>
            <w:szCs w:val="20"/>
            <w:u w:val="single"/>
            <w:lang w:eastAsia="pl-PL"/>
          </w:rPr>
          <w:t>Bestämmelser om tillhandahållande av samhällsomfattande tjänster</w:t>
        </w:r>
      </w:hyperlink>
      <w:r w:rsidRPr="00A518F8">
        <w:rPr>
          <w:rFonts w:ascii="Times New Roman" w:eastAsia="Times New Roman" w:hAnsi="Times New Roman" w:cs="Times New Roman"/>
          <w:sz w:val="20"/>
          <w:szCs w:val="20"/>
          <w:lang w:eastAsia="pl-PL"/>
        </w:rPr>
        <w:t xml:space="preserve"> </w:t>
      </w:r>
    </w:p>
    <w:p w:rsidR="00A518F8" w:rsidRPr="00A518F8" w:rsidRDefault="00A518F8" w:rsidP="00A518F8">
      <w:pPr>
        <w:pBdr>
          <w:bottom w:val="single" w:sz="6" w:space="1" w:color="000000"/>
        </w:pBd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b/>
          <w:bCs/>
          <w:color w:val="385623"/>
          <w:sz w:val="20"/>
          <w:szCs w:val="20"/>
          <w:lang w:eastAsia="pl-PL"/>
        </w:rPr>
        <w:t>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b/>
          <w:bCs/>
          <w:lang w:eastAsia="pl-PL"/>
        </w:rPr>
        <w:t>Tack för din noga läsning!</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sz w:val="20"/>
          <w:szCs w:val="20"/>
          <w:lang w:eastAsia="pl-PL"/>
        </w:rPr>
        <w:t>Om du har några frågor står vi alltid till ditt förfogande - var vänlig kontakta din vårdnadshavare direkt eller använd de uppgifter som lämnades i början .</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b/>
          <w:bCs/>
          <w:lang w:eastAsia="pl-PL"/>
        </w:rPr>
        <w:t>Vi uppmanar dig att samarbeta,</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b/>
          <w:bCs/>
          <w:lang w:eastAsia="pl-PL"/>
        </w:rPr>
        <w:t>Ewysylka laget</w:t>
      </w:r>
      <w:r w:rsidRPr="00A518F8">
        <w:rPr>
          <w:rFonts w:ascii="Times New Roman" w:eastAsia="Times New Roman" w:hAnsi="Times New Roman" w:cs="Times New Roman"/>
          <w:sz w:val="24"/>
          <w:szCs w:val="24"/>
          <w:lang w:eastAsia="pl-PL"/>
        </w:rPr>
        <w:t xml:space="preserve"> </w:t>
      </w:r>
    </w:p>
    <w:p w:rsidR="00A518F8" w:rsidRPr="00A518F8" w:rsidRDefault="00A518F8" w:rsidP="00A518F8">
      <w:pPr>
        <w:spacing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b/>
          <w:bCs/>
          <w:lang w:eastAsia="pl-PL"/>
        </w:rPr>
        <w:t> </w:t>
      </w:r>
    </w:p>
    <w:p w:rsidR="00A518F8" w:rsidRPr="00A518F8" w:rsidRDefault="00A518F8" w:rsidP="00A518F8">
      <w:pPr>
        <w:spacing w:after="0" w:line="240" w:lineRule="auto"/>
        <w:ind w:left="284"/>
        <w:jc w:val="both"/>
        <w:rPr>
          <w:rFonts w:ascii="Times New Roman" w:eastAsia="Times New Roman" w:hAnsi="Times New Roman" w:cs="Times New Roman"/>
          <w:sz w:val="24"/>
          <w:szCs w:val="24"/>
          <w:lang w:eastAsia="pl-PL"/>
        </w:rPr>
      </w:pPr>
      <w:r w:rsidRPr="00A518F8">
        <w:rPr>
          <w:rFonts w:ascii="Calibri" w:eastAsia="Times New Roman" w:hAnsi="Calibri" w:cs="Calibri"/>
          <w:sz w:val="20"/>
          <w:szCs w:val="20"/>
          <w:lang w:eastAsia="pl-PL"/>
        </w:rPr>
        <w:t> </w:t>
      </w:r>
      <w:r w:rsidRPr="00A518F8">
        <w:rPr>
          <w:rFonts w:ascii="Times New Roman" w:eastAsia="Times New Roman" w:hAnsi="Times New Roman" w:cs="Times New Roman"/>
          <w:noProof/>
          <w:sz w:val="24"/>
          <w:szCs w:val="24"/>
          <w:lang w:eastAsia="pl-PL"/>
        </w:rPr>
        <mc:AlternateContent>
          <mc:Choice Requires="wps">
            <w:drawing>
              <wp:inline distT="0" distB="0" distL="0" distR="0" wp14:anchorId="43DD7602" wp14:editId="7D2CC7F7">
                <wp:extent cx="6686550" cy="714375"/>
                <wp:effectExtent l="0" t="0" r="0" b="0"/>
                <wp:docPr id="3" name="AutoShape 24"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DCFA3" id="AutoShape 24"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" filled="f" stroked="f">
                <o:lock v:ext="edit" aspectratio="t"/>
                <w10:anchorlock/>
              </v:rect>
            </w:pict>
          </mc:Fallback>
        </mc:AlternateContent>
      </w:r>
    </w:p>
    <w:p w:rsidR="00A518F8" w:rsidRPr="00A518F8" w:rsidRDefault="00A518F8" w:rsidP="00A518F8">
      <w:pPr>
        <w:spacing w:after="0" w:line="240" w:lineRule="auto"/>
        <w:jc w:val="right"/>
        <w:rPr>
          <w:rFonts w:ascii="Times New Roman" w:eastAsia="Times New Roman" w:hAnsi="Times New Roman" w:cs="Times New Roman"/>
          <w:sz w:val="24"/>
          <w:szCs w:val="24"/>
          <w:lang w:eastAsia="pl-PL"/>
        </w:rPr>
      </w:pPr>
      <w:r w:rsidRPr="00A518F8">
        <w:rPr>
          <w:rFonts w:ascii="Calibri" w:eastAsia="Times New Roman" w:hAnsi="Calibri" w:cs="Calibri"/>
          <w:color w:val="FFFFFF"/>
          <w:sz w:val="16"/>
          <w:szCs w:val="16"/>
          <w:lang w:eastAsia="pl-PL"/>
        </w:rPr>
        <w:t>Sida 1 av 12</w:t>
      </w:r>
      <w:r w:rsidRPr="00A518F8">
        <w:rPr>
          <w:rFonts w:ascii="Times New Roman" w:eastAsia="Times New Roman" w:hAnsi="Times New Roman" w:cs="Times New Roman"/>
          <w:sz w:val="24"/>
          <w:szCs w:val="24"/>
          <w:lang w:eastAsia="pl-PL"/>
        </w:rPr>
        <w:t xml:space="preserve"> </w:t>
      </w:r>
      <w:r w:rsidRPr="00A518F8">
        <w:rPr>
          <w:rFonts w:ascii="Calibri" w:eastAsia="Times New Roman" w:hAnsi="Calibri" w:cs="Calibri"/>
          <w:color w:val="FFFFFF"/>
          <w:sz w:val="16"/>
          <w:szCs w:val="16"/>
          <w:lang w:eastAsia="pl-PL"/>
        </w:rPr>
        <w:t> </w:t>
      </w:r>
    </w:p>
    <w:p w:rsidR="00A518F8" w:rsidRPr="00A518F8" w:rsidRDefault="00A518F8" w:rsidP="00A518F8">
      <w:pPr>
        <w:spacing w:after="0" w:line="240" w:lineRule="auto"/>
        <w:jc w:val="both"/>
        <w:rPr>
          <w:rFonts w:ascii="Times New Roman" w:eastAsia="Times New Roman" w:hAnsi="Times New Roman" w:cs="Times New Roman"/>
          <w:sz w:val="24"/>
          <w:szCs w:val="24"/>
          <w:lang w:eastAsia="pl-PL"/>
        </w:rPr>
      </w:pPr>
      <w:r w:rsidRPr="00A518F8">
        <w:rPr>
          <w:rFonts w:ascii="Calibri" w:eastAsia="Times New Roman" w:hAnsi="Calibri" w:cs="Calibri"/>
          <w:color w:val="FFFFFF"/>
          <w:sz w:val="20"/>
          <w:szCs w:val="20"/>
          <w:lang w:eastAsia="pl-PL"/>
        </w:rPr>
        <w:t> </w:t>
      </w:r>
    </w:p>
    <w:p w:rsidR="005C7B12" w:rsidRDefault="005C7B12">
      <w:bookmarkStart w:id="0" w:name="_GoBack"/>
      <w:bookmarkEnd w:id="0"/>
    </w:p>
    <w:sectPr w:rsidR="005C7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772"/>
    <w:multiLevelType w:val="multilevel"/>
    <w:tmpl w:val="99D28B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0488A"/>
    <w:multiLevelType w:val="multilevel"/>
    <w:tmpl w:val="4FCCA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1171C"/>
    <w:multiLevelType w:val="multilevel"/>
    <w:tmpl w:val="639230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54560"/>
    <w:multiLevelType w:val="multilevel"/>
    <w:tmpl w:val="5F78D52A"/>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8C63178"/>
    <w:multiLevelType w:val="multilevel"/>
    <w:tmpl w:val="2340B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E2BE2"/>
    <w:multiLevelType w:val="multilevel"/>
    <w:tmpl w:val="94F60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A554D"/>
    <w:multiLevelType w:val="multilevel"/>
    <w:tmpl w:val="82AC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171F02"/>
    <w:multiLevelType w:val="multilevel"/>
    <w:tmpl w:val="A9AA8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AE1871"/>
    <w:multiLevelType w:val="multilevel"/>
    <w:tmpl w:val="D552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FD5E37"/>
    <w:multiLevelType w:val="multilevel"/>
    <w:tmpl w:val="7DF6B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7"/>
  </w:num>
  <w:num w:numId="4">
    <w:abstractNumId w:val="3"/>
  </w:num>
  <w:num w:numId="5">
    <w:abstractNumId w:val="2"/>
  </w:num>
  <w:num w:numId="6">
    <w:abstractNumId w:val="5"/>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F8"/>
    <w:rsid w:val="005C7B12"/>
    <w:rsid w:val="00A51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6312E-BBDF-478F-92EC-ED1B25D9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A51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A518F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18F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A518F8"/>
    <w:rPr>
      <w:rFonts w:ascii="Times New Roman" w:eastAsia="Times New Roman" w:hAnsi="Times New Roman" w:cs="Times New Roman"/>
      <w:b/>
      <w:bCs/>
      <w:sz w:val="36"/>
      <w:szCs w:val="36"/>
      <w:lang w:eastAsia="pl-PL"/>
    </w:rPr>
  </w:style>
  <w:style w:type="numbering" w:customStyle="1" w:styleId="Bezlisty1">
    <w:name w:val="Bez listy1"/>
    <w:next w:val="Bezlisty"/>
    <w:uiPriority w:val="99"/>
    <w:semiHidden/>
    <w:unhideWhenUsed/>
    <w:rsid w:val="00A518F8"/>
  </w:style>
  <w:style w:type="paragraph" w:customStyle="1" w:styleId="msonormal0">
    <w:name w:val="msonormal"/>
    <w:basedOn w:val="Normalny"/>
    <w:rsid w:val="00A518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518F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A518F8"/>
  </w:style>
  <w:style w:type="character" w:styleId="Hipercze">
    <w:name w:val="Hyperlink"/>
    <w:basedOn w:val="Domylnaczcionkaakapitu"/>
    <w:uiPriority w:val="99"/>
    <w:semiHidden/>
    <w:unhideWhenUsed/>
    <w:rsid w:val="00A518F8"/>
    <w:rPr>
      <w:color w:val="0000FF"/>
      <w:u w:val="single"/>
    </w:rPr>
  </w:style>
  <w:style w:type="character" w:styleId="UyteHipercze">
    <w:name w:val="FollowedHyperlink"/>
    <w:basedOn w:val="Domylnaczcionkaakapitu"/>
    <w:uiPriority w:val="99"/>
    <w:semiHidden/>
    <w:unhideWhenUsed/>
    <w:rsid w:val="00A518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9901">
      <w:bodyDiv w:val="1"/>
      <w:marLeft w:val="0"/>
      <w:marRight w:val="0"/>
      <w:marTop w:val="0"/>
      <w:marBottom w:val="0"/>
      <w:divBdr>
        <w:top w:val="none" w:sz="0" w:space="0" w:color="auto"/>
        <w:left w:val="none" w:sz="0" w:space="0" w:color="auto"/>
        <w:bottom w:val="none" w:sz="0" w:space="0" w:color="auto"/>
        <w:right w:val="none" w:sz="0" w:space="0" w:color="auto"/>
      </w:divBdr>
      <w:divsChild>
        <w:div w:id="664086711">
          <w:marLeft w:val="0"/>
          <w:marRight w:val="0"/>
          <w:marTop w:val="0"/>
          <w:marBottom w:val="0"/>
          <w:divBdr>
            <w:top w:val="none" w:sz="0" w:space="0" w:color="auto"/>
            <w:left w:val="none" w:sz="0" w:space="0" w:color="auto"/>
            <w:bottom w:val="none" w:sz="0" w:space="0" w:color="auto"/>
            <w:right w:val="none" w:sz="0" w:space="0" w:color="auto"/>
          </w:divBdr>
          <w:divsChild>
            <w:div w:id="199435761">
              <w:marLeft w:val="331"/>
              <w:marRight w:val="0"/>
              <w:marTop w:val="0"/>
              <w:marBottom w:val="160"/>
              <w:divBdr>
                <w:top w:val="single" w:sz="6" w:space="0" w:color="000000"/>
                <w:left w:val="single" w:sz="6" w:space="0" w:color="000000"/>
                <w:bottom w:val="single" w:sz="6" w:space="0" w:color="000000"/>
                <w:right w:val="single" w:sz="6"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sv&amp;u=http://www.dhl.com.pl/pl/express/wyslij_przesylke/informacje_dodatkowe/terms_conditions.html%23internati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pl&amp;prev=_t&amp;sl=pl&amp;tl=sv&amp;u=https://www.ups.com/media/pl/terms_carriage_pl.pdf" TargetMode="External"/><Relationship Id="rId12" Type="http://schemas.openxmlformats.org/officeDocument/2006/relationships/hyperlink" Target="https://translate.google.com/translate?hl=pl&amp;prev=_t&amp;sl=pl&amp;tl=sv&amp;u=https://www.poczta-polska.pl/hermes/uploads/2013/07/regulamin-swiadczenia-uslug-powszechnych-28-czerwca-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sv&amp;u=http://ec.europa.eu/consumers/odr" TargetMode="External"/><Relationship Id="rId11" Type="http://schemas.openxmlformats.org/officeDocument/2006/relationships/hyperlink" Target="https://translate.google.com/translate?hl=pl&amp;prev=_t&amp;sl=pl&amp;tl=sv&amp;u=https://www.dpd.com.pl/var/dpd/storage/original/application/787a78f706f5c18970b8f181b6bf294b.pdf" TargetMode="External"/><Relationship Id="rId5" Type="http://schemas.openxmlformats.org/officeDocument/2006/relationships/hyperlink" Target="https://translate.google.com/translate?hl=pl&amp;prev=_t&amp;sl=pl&amp;tl=sv&amp;u=http://ewysylki.pl" TargetMode="External"/><Relationship Id="rId10" Type="http://schemas.openxmlformats.org/officeDocument/2006/relationships/hyperlink" Target="https://translate.google.com/translate?hl=pl&amp;prev=_t&amp;sl=pl&amp;tl=sv&amp;u=http://www.fedex.com/pl/domestic-services/terms/"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sv&amp;u=http://k-ex.pl/regulami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5953</Words>
  <Characters>35721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2019-01-02T11:33:00Z</dcterms:created>
  <dcterms:modified xsi:type="dcterms:W3CDTF">2019-01-02T11:35:00Z</dcterms:modified>
</cp:coreProperties>
</file>