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2B8" w:rsidRPr="009B23C0" w:rsidRDefault="00CC62B8" w:rsidP="00CC62B8">
      <w:pPr>
        <w:spacing w:after="0"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20"/>
          <w:szCs w:val="20"/>
          <w:lang w:val="de-DE" w:eastAsia="pl-PL"/>
        </w:rPr>
        <w:t> </w:t>
      </w:r>
      <w:r w:rsidRPr="00CC62B8">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2" name="Prostokąt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729C3" id="Prostokąt 2"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b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DzjCDb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CC62B8" w:rsidRPr="009B23C0" w:rsidRDefault="00CC62B8" w:rsidP="00CC62B8">
      <w:pPr>
        <w:spacing w:before="160" w:line="240" w:lineRule="auto"/>
        <w:rPr>
          <w:rFonts w:ascii="Times New Roman" w:eastAsia="Times New Roman" w:hAnsi="Times New Roman" w:cs="Times New Roman"/>
          <w:sz w:val="24"/>
          <w:szCs w:val="24"/>
          <w:lang w:val="de-DE" w:eastAsia="pl-PL"/>
        </w:rPr>
      </w:pPr>
      <w:r w:rsidRPr="009B23C0">
        <w:rPr>
          <w:rFonts w:ascii="Calibri" w:eastAsia="Times New Roman" w:hAnsi="Calibri" w:cs="Calibri"/>
          <w:b/>
          <w:bCs/>
          <w:color w:val="385623"/>
          <w:sz w:val="48"/>
          <w:szCs w:val="48"/>
          <w:lang w:val="de-DE" w:eastAsia="pl-PL"/>
        </w:rPr>
        <w:t>DATENSCHUTZRICHTLINIE</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b/>
          <w:bCs/>
          <w:color w:val="385623"/>
          <w:sz w:val="44"/>
          <w:szCs w:val="44"/>
          <w:lang w:val="de-DE" w:eastAsia="pl-PL"/>
        </w:rPr>
        <w:t>WEBSITE</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b/>
          <w:bCs/>
          <w:color w:val="385623"/>
          <w:sz w:val="44"/>
          <w:szCs w:val="44"/>
          <w:lang w:val="de-DE" w:eastAsia="pl-PL"/>
        </w:rPr>
        <w:t>EWYSYLKI.PL</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160" w:line="240" w:lineRule="auto"/>
        <w:rPr>
          <w:rFonts w:ascii="Times New Roman" w:eastAsia="Times New Roman" w:hAnsi="Times New Roman" w:cs="Times New Roman"/>
          <w:sz w:val="24"/>
          <w:szCs w:val="24"/>
          <w:lang w:val="de-DE" w:eastAsia="pl-PL"/>
        </w:rPr>
      </w:pPr>
      <w:r w:rsidRPr="009B23C0">
        <w:rPr>
          <w:rFonts w:ascii="Calibri" w:eastAsia="Times New Roman" w:hAnsi="Calibri" w:cs="Calibri"/>
          <w:b/>
          <w:bCs/>
          <w:color w:val="385623"/>
          <w:sz w:val="28"/>
          <w:szCs w:val="28"/>
          <w:lang w:val="de-DE" w:eastAsia="pl-PL"/>
        </w:rPr>
        <w:t> </w:t>
      </w:r>
    </w:p>
    <w:p w:rsidR="00CC62B8" w:rsidRPr="009B23C0" w:rsidRDefault="00CC62B8" w:rsidP="00CC62B8">
      <w:pPr>
        <w:spacing w:after="120" w:line="276" w:lineRule="auto"/>
        <w:rPr>
          <w:rFonts w:ascii="Times New Roman" w:eastAsia="Times New Roman" w:hAnsi="Times New Roman" w:cs="Times New Roman"/>
          <w:sz w:val="18"/>
          <w:szCs w:val="18"/>
          <w:lang w:val="de-DE" w:eastAsia="pl-PL"/>
        </w:rPr>
      </w:pPr>
      <w:r w:rsidRPr="009B23C0">
        <w:rPr>
          <w:rFonts w:ascii="Calibri" w:eastAsia="Times New Roman" w:hAnsi="Calibri" w:cs="Calibri"/>
          <w:b/>
          <w:bCs/>
          <w:sz w:val="18"/>
          <w:szCs w:val="18"/>
          <w:lang w:val="de-DE" w:eastAsia="pl-PL"/>
        </w:rPr>
        <w:t>INHALT:</w:t>
      </w:r>
      <w:r w:rsidRPr="009B23C0">
        <w:rPr>
          <w:rFonts w:ascii="Times New Roman" w:eastAsia="Times New Roman" w:hAnsi="Times New Roman" w:cs="Times New Roman"/>
          <w:sz w:val="18"/>
          <w:szCs w:val="18"/>
          <w:lang w:val="de-DE" w:eastAsia="pl-PL"/>
        </w:rPr>
        <w:t xml:space="preserve"> </w:t>
      </w:r>
    </w:p>
    <w:p w:rsidR="00CC62B8" w:rsidRPr="009B23C0" w:rsidRDefault="00CC62B8" w:rsidP="00CC62B8">
      <w:pPr>
        <w:spacing w:before="100" w:after="0" w:line="240" w:lineRule="auto"/>
        <w:ind w:left="426" w:hanging="360"/>
        <w:rPr>
          <w:rFonts w:ascii="Times New Roman" w:eastAsia="Times New Roman" w:hAnsi="Times New Roman" w:cs="Times New Roman"/>
          <w:sz w:val="24"/>
          <w:szCs w:val="24"/>
          <w:lang w:val="de-DE" w:eastAsia="pl-PL"/>
        </w:rPr>
      </w:pPr>
      <w:r w:rsidRPr="009B23C0">
        <w:rPr>
          <w:rFonts w:ascii="Calibri" w:eastAsia="Times New Roman" w:hAnsi="Calibri" w:cs="Calibri"/>
          <w:smallCaps/>
          <w:sz w:val="18"/>
          <w:szCs w:val="18"/>
          <w:lang w:val="de-DE" w:eastAsia="pl-PL"/>
        </w:rPr>
        <w:t>1.</w:t>
      </w:r>
      <w:r w:rsidRPr="009B23C0">
        <w:rPr>
          <w:rFonts w:ascii="Times New Roman" w:eastAsia="Times New Roman" w:hAnsi="Times New Roman" w:cs="Times New Roman"/>
          <w:sz w:val="24"/>
          <w:szCs w:val="24"/>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mallCaps/>
          <w:sz w:val="18"/>
          <w:szCs w:val="18"/>
          <w:lang w:val="de-DE" w:eastAsia="pl-PL"/>
        </w:rPr>
        <w:t>ALLGEMEINE BESTIMMUNGEN</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100" w:after="0" w:line="240" w:lineRule="auto"/>
        <w:ind w:left="426" w:hanging="360"/>
        <w:rPr>
          <w:rFonts w:ascii="Times New Roman" w:eastAsia="Times New Roman" w:hAnsi="Times New Roman" w:cs="Times New Roman"/>
          <w:sz w:val="24"/>
          <w:szCs w:val="24"/>
          <w:lang w:val="de-DE" w:eastAsia="pl-PL"/>
        </w:rPr>
      </w:pPr>
      <w:r w:rsidRPr="009B23C0">
        <w:rPr>
          <w:rFonts w:ascii="Calibri" w:eastAsia="Times New Roman" w:hAnsi="Calibri" w:cs="Calibri"/>
          <w:smallCaps/>
          <w:sz w:val="18"/>
          <w:szCs w:val="18"/>
          <w:lang w:val="de-DE" w:eastAsia="pl-PL"/>
        </w:rPr>
        <w:t>2.</w:t>
      </w:r>
      <w:r w:rsidRPr="009B23C0">
        <w:rPr>
          <w:rFonts w:ascii="Times New Roman" w:eastAsia="Times New Roman" w:hAnsi="Times New Roman" w:cs="Times New Roman"/>
          <w:sz w:val="24"/>
          <w:szCs w:val="24"/>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mallCaps/>
          <w:sz w:val="18"/>
          <w:szCs w:val="18"/>
          <w:lang w:val="de-DE" w:eastAsia="pl-PL"/>
        </w:rPr>
        <w:t>GRÜNDE FÜR DIE DATENVERARBEITUNG</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100" w:after="0" w:line="240" w:lineRule="auto"/>
        <w:ind w:left="426" w:hanging="360"/>
        <w:rPr>
          <w:rFonts w:ascii="Times New Roman" w:eastAsia="Times New Roman" w:hAnsi="Times New Roman" w:cs="Times New Roman"/>
          <w:sz w:val="24"/>
          <w:szCs w:val="24"/>
          <w:lang w:val="de-DE" w:eastAsia="pl-PL"/>
        </w:rPr>
      </w:pPr>
      <w:r w:rsidRPr="009B23C0">
        <w:rPr>
          <w:rFonts w:ascii="Calibri" w:eastAsia="Times New Roman" w:hAnsi="Calibri" w:cs="Calibri"/>
          <w:smallCaps/>
          <w:sz w:val="18"/>
          <w:szCs w:val="18"/>
          <w:lang w:val="de-DE" w:eastAsia="pl-PL"/>
        </w:rPr>
        <w:t>3.</w:t>
      </w:r>
      <w:r w:rsidRPr="009B23C0">
        <w:rPr>
          <w:rFonts w:ascii="Times New Roman" w:eastAsia="Times New Roman" w:hAnsi="Times New Roman" w:cs="Times New Roman"/>
          <w:sz w:val="24"/>
          <w:szCs w:val="24"/>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mallCaps/>
          <w:sz w:val="18"/>
          <w:szCs w:val="18"/>
          <w:lang w:val="de-DE" w:eastAsia="pl-PL"/>
        </w:rPr>
        <w:t>ZWECK, GRUNDLAGE, ZEITRAUM UND UMFANG DER DATENVERARBEITUNG AUF DER WEBSITE</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100" w:after="0" w:line="240" w:lineRule="auto"/>
        <w:ind w:left="426" w:hanging="360"/>
        <w:rPr>
          <w:rFonts w:ascii="Times New Roman" w:eastAsia="Times New Roman" w:hAnsi="Times New Roman" w:cs="Times New Roman"/>
          <w:sz w:val="24"/>
          <w:szCs w:val="24"/>
          <w:lang w:val="de-DE" w:eastAsia="pl-PL"/>
        </w:rPr>
      </w:pPr>
      <w:r w:rsidRPr="009B23C0">
        <w:rPr>
          <w:rFonts w:ascii="Calibri" w:eastAsia="Times New Roman" w:hAnsi="Calibri" w:cs="Calibri"/>
          <w:smallCaps/>
          <w:sz w:val="18"/>
          <w:szCs w:val="18"/>
          <w:lang w:val="de-DE" w:eastAsia="pl-PL"/>
        </w:rPr>
        <w:t>4.</w:t>
      </w:r>
      <w:r w:rsidRPr="009B23C0">
        <w:rPr>
          <w:rFonts w:ascii="Times New Roman" w:eastAsia="Times New Roman" w:hAnsi="Times New Roman" w:cs="Times New Roman"/>
          <w:sz w:val="24"/>
          <w:szCs w:val="24"/>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mallCaps/>
          <w:sz w:val="18"/>
          <w:szCs w:val="18"/>
          <w:lang w:val="de-DE" w:eastAsia="pl-PL"/>
        </w:rPr>
        <w:t>DATENEMPFÄNGER AUF DER WEBSITE</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100" w:after="0" w:line="240" w:lineRule="auto"/>
        <w:ind w:left="426" w:hanging="360"/>
        <w:rPr>
          <w:rFonts w:ascii="Times New Roman" w:eastAsia="Times New Roman" w:hAnsi="Times New Roman" w:cs="Times New Roman"/>
          <w:sz w:val="24"/>
          <w:szCs w:val="24"/>
          <w:lang w:val="de-DE" w:eastAsia="pl-PL"/>
        </w:rPr>
      </w:pPr>
      <w:r w:rsidRPr="009B23C0">
        <w:rPr>
          <w:rFonts w:ascii="Calibri" w:eastAsia="Times New Roman" w:hAnsi="Calibri" w:cs="Calibri"/>
          <w:smallCaps/>
          <w:sz w:val="18"/>
          <w:szCs w:val="18"/>
          <w:lang w:val="de-DE" w:eastAsia="pl-PL"/>
        </w:rPr>
        <w:t>5.</w:t>
      </w:r>
      <w:r w:rsidRPr="009B23C0">
        <w:rPr>
          <w:rFonts w:ascii="Times New Roman" w:eastAsia="Times New Roman" w:hAnsi="Times New Roman" w:cs="Times New Roman"/>
          <w:sz w:val="24"/>
          <w:szCs w:val="24"/>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mallCaps/>
          <w:sz w:val="18"/>
          <w:szCs w:val="18"/>
          <w:lang w:val="de-DE" w:eastAsia="pl-PL"/>
        </w:rPr>
        <w:t>PROFILIEREN AUF DER WEBSITE</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100" w:after="0" w:line="240" w:lineRule="auto"/>
        <w:ind w:left="426" w:hanging="360"/>
        <w:rPr>
          <w:rFonts w:ascii="Times New Roman" w:eastAsia="Times New Roman" w:hAnsi="Times New Roman" w:cs="Times New Roman"/>
          <w:sz w:val="24"/>
          <w:szCs w:val="24"/>
          <w:lang w:val="de-DE" w:eastAsia="pl-PL"/>
        </w:rPr>
      </w:pPr>
      <w:r w:rsidRPr="009B23C0">
        <w:rPr>
          <w:rFonts w:ascii="Calibri" w:eastAsia="Times New Roman" w:hAnsi="Calibri" w:cs="Calibri"/>
          <w:smallCaps/>
          <w:sz w:val="18"/>
          <w:szCs w:val="18"/>
          <w:lang w:val="de-DE" w:eastAsia="pl-PL"/>
        </w:rPr>
        <w:t>6.</w:t>
      </w:r>
      <w:r w:rsidRPr="009B23C0">
        <w:rPr>
          <w:rFonts w:ascii="Times New Roman" w:eastAsia="Times New Roman" w:hAnsi="Times New Roman" w:cs="Times New Roman"/>
          <w:sz w:val="24"/>
          <w:szCs w:val="24"/>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mallCaps/>
          <w:sz w:val="18"/>
          <w:szCs w:val="18"/>
          <w:lang w:val="de-DE" w:eastAsia="pl-PL"/>
        </w:rPr>
        <w:t>DAS RECHT EINER PERSON, DIE DIE DATEN UNTERRICHTET</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100" w:after="0" w:line="240" w:lineRule="auto"/>
        <w:ind w:left="426" w:hanging="360"/>
        <w:rPr>
          <w:rFonts w:ascii="Times New Roman" w:eastAsia="Times New Roman" w:hAnsi="Times New Roman" w:cs="Times New Roman"/>
          <w:sz w:val="24"/>
          <w:szCs w:val="24"/>
          <w:lang w:val="de-DE" w:eastAsia="pl-PL"/>
        </w:rPr>
      </w:pPr>
      <w:r w:rsidRPr="009B23C0">
        <w:rPr>
          <w:rFonts w:ascii="Calibri" w:eastAsia="Times New Roman" w:hAnsi="Calibri" w:cs="Calibri"/>
          <w:smallCaps/>
          <w:sz w:val="18"/>
          <w:szCs w:val="18"/>
          <w:lang w:val="de-DE" w:eastAsia="pl-PL"/>
        </w:rPr>
        <w:t>7.</w:t>
      </w:r>
      <w:r w:rsidRPr="009B23C0">
        <w:rPr>
          <w:rFonts w:ascii="Times New Roman" w:eastAsia="Times New Roman" w:hAnsi="Times New Roman" w:cs="Times New Roman"/>
          <w:sz w:val="24"/>
          <w:szCs w:val="24"/>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mallCaps/>
          <w:sz w:val="18"/>
          <w:szCs w:val="18"/>
          <w:lang w:val="de-DE" w:eastAsia="pl-PL"/>
        </w:rPr>
        <w:t>COOKIES AUF DER WEBSITE, BETRIEBSDATEN UND ANALYSE</w:t>
      </w:r>
      <w:r w:rsidRPr="009B23C0">
        <w:rPr>
          <w:rFonts w:ascii="Times New Roman" w:eastAsia="Times New Roman" w:hAnsi="Times New Roman" w:cs="Times New Roman"/>
          <w:sz w:val="24"/>
          <w:szCs w:val="24"/>
          <w:lang w:val="de-DE" w:eastAsia="pl-PL"/>
        </w:rPr>
        <w:t xml:space="preserve"> </w:t>
      </w:r>
    </w:p>
    <w:p w:rsidR="00CC62B8" w:rsidRPr="00CC62B8" w:rsidRDefault="00CC62B8" w:rsidP="00CC62B8">
      <w:pPr>
        <w:spacing w:before="100" w:after="0" w:line="240" w:lineRule="auto"/>
        <w:ind w:left="426" w:hanging="360"/>
        <w:rPr>
          <w:rFonts w:ascii="Times New Roman" w:eastAsia="Times New Roman" w:hAnsi="Times New Roman" w:cs="Times New Roman"/>
          <w:sz w:val="24"/>
          <w:szCs w:val="24"/>
          <w:lang w:eastAsia="pl-PL"/>
        </w:rPr>
      </w:pPr>
      <w:r w:rsidRPr="00CC62B8">
        <w:rPr>
          <w:rFonts w:ascii="Calibri" w:eastAsia="Times New Roman" w:hAnsi="Calibri" w:cs="Calibri"/>
          <w:smallCaps/>
          <w:sz w:val="18"/>
          <w:szCs w:val="18"/>
          <w:lang w:eastAsia="pl-PL"/>
        </w:rPr>
        <w:t>8.</w:t>
      </w:r>
      <w:r w:rsidRPr="00CC62B8">
        <w:rPr>
          <w:rFonts w:ascii="Times New Roman" w:eastAsia="Times New Roman" w:hAnsi="Times New Roman" w:cs="Times New Roman"/>
          <w:sz w:val="24"/>
          <w:szCs w:val="24"/>
          <w:lang w:eastAsia="pl-PL"/>
        </w:rPr>
        <w:t xml:space="preserve"> </w:t>
      </w:r>
      <w:r w:rsidRPr="00CC62B8">
        <w:rPr>
          <w:rFonts w:ascii="Times New Roman" w:eastAsia="Times New Roman" w:hAnsi="Times New Roman" w:cs="Times New Roman"/>
          <w:sz w:val="14"/>
          <w:szCs w:val="14"/>
          <w:lang w:eastAsia="pl-PL"/>
        </w:rPr>
        <w:t xml:space="preserve">        </w:t>
      </w:r>
      <w:r w:rsidRPr="00CC62B8">
        <w:rPr>
          <w:rFonts w:ascii="Calibri" w:eastAsia="Times New Roman" w:hAnsi="Calibri" w:cs="Calibri"/>
          <w:smallCaps/>
          <w:sz w:val="18"/>
          <w:szCs w:val="18"/>
          <w:lang w:eastAsia="pl-PL"/>
        </w:rPr>
        <w:t>SCHLUSSBESTIMMUNGEN.</w:t>
      </w:r>
      <w:r w:rsidRPr="00CC62B8">
        <w:rPr>
          <w:rFonts w:ascii="Times New Roman" w:eastAsia="Times New Roman" w:hAnsi="Times New Roman" w:cs="Times New Roman"/>
          <w:sz w:val="24"/>
          <w:szCs w:val="24"/>
          <w:lang w:eastAsia="pl-PL"/>
        </w:rPr>
        <w:t xml:space="preserve"> </w:t>
      </w:r>
    </w:p>
    <w:p w:rsidR="00CC62B8" w:rsidRPr="00CC62B8" w:rsidRDefault="00CC62B8" w:rsidP="00CC62B8">
      <w:pPr>
        <w:pBdr>
          <w:bottom w:val="single" w:sz="6" w:space="1" w:color="000000"/>
        </w:pBdr>
        <w:spacing w:line="240" w:lineRule="auto"/>
        <w:jc w:val="both"/>
        <w:rPr>
          <w:rFonts w:ascii="Times New Roman" w:eastAsia="Times New Roman" w:hAnsi="Times New Roman" w:cs="Times New Roman"/>
          <w:sz w:val="24"/>
          <w:szCs w:val="24"/>
          <w:lang w:eastAsia="pl-PL"/>
        </w:rPr>
      </w:pPr>
      <w:r w:rsidRPr="00CC62B8">
        <w:rPr>
          <w:rFonts w:ascii="Calibri" w:eastAsia="Times New Roman" w:hAnsi="Calibri" w:cs="Calibri"/>
          <w:sz w:val="20"/>
          <w:szCs w:val="20"/>
          <w:lang w:eastAsia="pl-PL"/>
        </w:rPr>
        <w:t> </w:t>
      </w:r>
    </w:p>
    <w:p w:rsidR="00CC62B8" w:rsidRPr="00CC62B8" w:rsidRDefault="00CC62B8" w:rsidP="00CC62B8">
      <w:pPr>
        <w:spacing w:line="240" w:lineRule="auto"/>
        <w:jc w:val="both"/>
        <w:rPr>
          <w:rFonts w:ascii="Times New Roman" w:eastAsia="Times New Roman" w:hAnsi="Times New Roman" w:cs="Times New Roman"/>
          <w:sz w:val="24"/>
          <w:szCs w:val="24"/>
          <w:lang w:eastAsia="pl-PL"/>
        </w:rPr>
      </w:pPr>
      <w:r w:rsidRPr="00CC62B8">
        <w:rPr>
          <w:rFonts w:ascii="Calibri" w:eastAsia="Times New Roman" w:hAnsi="Calibri" w:cs="Calibri"/>
          <w:sz w:val="12"/>
          <w:szCs w:val="12"/>
          <w:lang w:eastAsia="pl-PL"/>
        </w:rPr>
        <w:t> </w:t>
      </w:r>
    </w:p>
    <w:p w:rsidR="00CC62B8" w:rsidRPr="00CC62B8" w:rsidRDefault="00CC62B8" w:rsidP="00CC62B8">
      <w:pPr>
        <w:jc w:val="both"/>
        <w:outlineLvl w:val="0"/>
        <w:rPr>
          <w:rFonts w:ascii="Times New Roman" w:eastAsia="Times New Roman" w:hAnsi="Times New Roman" w:cs="Times New Roman"/>
          <w:b/>
          <w:bCs/>
          <w:kern w:val="36"/>
          <w:sz w:val="28"/>
          <w:szCs w:val="28"/>
          <w:lang w:eastAsia="pl-PL"/>
        </w:rPr>
      </w:pPr>
      <w:r w:rsidRPr="00CC62B8">
        <w:rPr>
          <w:rFonts w:ascii="Calibri" w:eastAsia="Times New Roman" w:hAnsi="Calibri" w:cs="Calibri"/>
          <w:b/>
          <w:bCs/>
          <w:color w:val="385623"/>
          <w:kern w:val="36"/>
          <w:sz w:val="28"/>
          <w:szCs w:val="28"/>
          <w:lang w:eastAsia="pl-PL"/>
        </w:rPr>
        <w:t>1)</w:t>
      </w:r>
      <w:r w:rsidRPr="00CC62B8">
        <w:rPr>
          <w:rFonts w:ascii="Times New Roman" w:eastAsia="Times New Roman" w:hAnsi="Times New Roman" w:cs="Times New Roman"/>
          <w:b/>
          <w:bCs/>
          <w:kern w:val="36"/>
          <w:sz w:val="28"/>
          <w:szCs w:val="28"/>
          <w:lang w:eastAsia="pl-PL"/>
        </w:rPr>
        <w:t xml:space="preserve"> </w:t>
      </w:r>
      <w:r w:rsidRPr="00CC62B8">
        <w:rPr>
          <w:rFonts w:ascii="Times New Roman" w:eastAsia="Times New Roman" w:hAnsi="Times New Roman" w:cs="Times New Roman"/>
          <w:b/>
          <w:bCs/>
          <w:kern w:val="36"/>
          <w:sz w:val="14"/>
          <w:szCs w:val="14"/>
          <w:lang w:eastAsia="pl-PL"/>
        </w:rPr>
        <w:t xml:space="preserve">  </w:t>
      </w:r>
      <w:r w:rsidRPr="00CC62B8">
        <w:rPr>
          <w:rFonts w:ascii="Calibri" w:eastAsia="Times New Roman" w:hAnsi="Calibri" w:cs="Calibri"/>
          <w:b/>
          <w:bCs/>
          <w:color w:val="385623"/>
          <w:kern w:val="36"/>
          <w:sz w:val="28"/>
          <w:szCs w:val="28"/>
          <w:lang w:eastAsia="pl-PL"/>
        </w:rPr>
        <w:t>ALLGEMEINE BESTIMMUNGEN</w:t>
      </w:r>
      <w:r w:rsidRPr="00CC62B8">
        <w:rPr>
          <w:rFonts w:ascii="Times New Roman" w:eastAsia="Times New Roman" w:hAnsi="Times New Roman" w:cs="Times New Roman"/>
          <w:b/>
          <w:bCs/>
          <w:kern w:val="36"/>
          <w:sz w:val="28"/>
          <w:szCs w:val="28"/>
          <w:lang w:eastAsia="pl-PL"/>
        </w:rPr>
        <w:t xml:space="preserve"> </w:t>
      </w:r>
    </w:p>
    <w:p w:rsidR="00CC62B8" w:rsidRPr="009B23C0" w:rsidRDefault="00CC62B8" w:rsidP="00CC62B8">
      <w:pPr>
        <w:numPr>
          <w:ilvl w:val="0"/>
          <w:numId w:val="1"/>
        </w:numPr>
        <w:spacing w:after="0"/>
        <w:ind w:left="306" w:firstLine="0"/>
        <w:jc w:val="both"/>
        <w:rPr>
          <w:rFonts w:ascii="Calibri" w:eastAsia="Times New Roman" w:hAnsi="Calibri" w:cs="Calibri"/>
          <w:sz w:val="20"/>
          <w:szCs w:val="20"/>
          <w:lang w:val="de-DE" w:eastAsia="pl-PL"/>
        </w:rPr>
      </w:pPr>
      <w:r w:rsidRPr="009B23C0">
        <w:rPr>
          <w:rFonts w:ascii="Calibri" w:eastAsia="Times New Roman" w:hAnsi="Calibri" w:cs="Calibri"/>
          <w:sz w:val="20"/>
          <w:szCs w:val="20"/>
          <w:lang w:val="de-DE" w:eastAsia="pl-PL"/>
        </w:rPr>
        <w:t xml:space="preserve">Diese Datenschutzrichtlinie der Website ist informativ, was bedeutet, dass sie für die Servicebenutzer der Website keine Verpflichtungen darstellt. Die Datenschutzrichtlinie enthält in erster Linie Regeln für die Verarbeitung personenbezogener Daten durch den Administrator auf der Website, einschließlich Grundlage, Zweck und Umfang der Verarbeitung personenbezogener Daten und der Rechte der betroffenen Personen sowie Informationen zur Verwendung von Cookies und Analysetools auf der Website . </w:t>
      </w:r>
    </w:p>
    <w:p w:rsidR="00CC62B8" w:rsidRPr="009B23C0" w:rsidRDefault="00CC62B8" w:rsidP="00CC62B8">
      <w:pPr>
        <w:numPr>
          <w:ilvl w:val="0"/>
          <w:numId w:val="1"/>
        </w:numPr>
        <w:spacing w:after="0"/>
        <w:ind w:left="306" w:firstLine="0"/>
        <w:jc w:val="both"/>
        <w:rPr>
          <w:rFonts w:ascii="Calibri" w:eastAsia="Times New Roman" w:hAnsi="Calibri" w:cs="Calibri"/>
          <w:sz w:val="20"/>
          <w:szCs w:val="20"/>
          <w:lang w:val="de-DE" w:eastAsia="pl-PL"/>
        </w:rPr>
      </w:pPr>
      <w:r w:rsidRPr="009B23C0">
        <w:rPr>
          <w:rFonts w:ascii="Calibri" w:eastAsia="Times New Roman" w:hAnsi="Calibri" w:cs="Calibri"/>
          <w:sz w:val="20"/>
          <w:szCs w:val="20"/>
          <w:lang w:val="de-DE" w:eastAsia="pl-PL"/>
        </w:rPr>
        <w:t xml:space="preserve">Administrator von persönlichen Informationen über den Service Internet gesammelt ist </w:t>
      </w:r>
      <w:r w:rsidRPr="009B23C0">
        <w:rPr>
          <w:rFonts w:ascii="Calibri" w:eastAsia="Times New Roman" w:hAnsi="Calibri" w:cs="Calibri"/>
          <w:b/>
          <w:bCs/>
          <w:sz w:val="20"/>
          <w:szCs w:val="20"/>
          <w:lang w:val="de-DE" w:eastAsia="pl-PL"/>
        </w:rPr>
        <w:t xml:space="preserve">P2 </w:t>
      </w:r>
      <w:r w:rsidR="009B23C0">
        <w:rPr>
          <w:rFonts w:ascii="Calibri" w:eastAsia="Times New Roman" w:hAnsi="Calibri" w:cs="Calibri"/>
          <w:b/>
          <w:bCs/>
          <w:sz w:val="20"/>
          <w:szCs w:val="20"/>
          <w:lang w:val="de-DE" w:eastAsia="pl-PL"/>
        </w:rPr>
        <w:t>Polska Spółka z ograniczoną odpowiedzialnością</w:t>
      </w:r>
      <w:r w:rsidRPr="009B23C0">
        <w:rPr>
          <w:rFonts w:ascii="Calibri" w:eastAsia="Times New Roman" w:hAnsi="Calibri" w:cs="Calibri"/>
          <w:b/>
          <w:bCs/>
          <w:sz w:val="20"/>
          <w:szCs w:val="20"/>
          <w:lang w:val="de-DE" w:eastAsia="pl-PL"/>
        </w:rPr>
        <w:t>,</w:t>
      </w:r>
      <w:r w:rsidRPr="009B23C0">
        <w:rPr>
          <w:rFonts w:ascii="Calibri" w:eastAsia="Times New Roman" w:hAnsi="Calibri" w:cs="Calibri"/>
          <w:sz w:val="20"/>
          <w:szCs w:val="20"/>
          <w:lang w:val="de-DE" w:eastAsia="pl-PL"/>
        </w:rPr>
        <w:t xml:space="preserve"> mit Sitz in Trzebownisko (eingetragene Adresse: Trzebownisko 4, 36-001 Trzebownisko), trat in das Register der Unternehmer des Landesgerichtsregister unter der Nummer 0000621434; Registergericht, in dem die Unterlagen des Unternehmens aufbewahrt werden: Amtsgericht in Rzeszów, XII-Handelsabteilung des Nationalen Gerichtsregisters, NIP-Nummer: 7941822123 und REGON: 364610423, E-Mail-Adresse: biuro@ewysylki.pl - im Folgenden als "Administrator" bezeichnet und ist auch der Diensteanbieter der Website. </w:t>
      </w:r>
    </w:p>
    <w:p w:rsidR="00CC62B8" w:rsidRPr="009B23C0" w:rsidRDefault="00CC62B8" w:rsidP="00CC62B8">
      <w:pPr>
        <w:numPr>
          <w:ilvl w:val="0"/>
          <w:numId w:val="1"/>
        </w:numPr>
        <w:spacing w:after="0"/>
        <w:ind w:left="306" w:firstLine="0"/>
        <w:jc w:val="both"/>
        <w:rPr>
          <w:rFonts w:ascii="Calibri" w:eastAsia="Times New Roman" w:hAnsi="Calibri" w:cs="Calibri"/>
          <w:sz w:val="20"/>
          <w:szCs w:val="20"/>
          <w:lang w:val="de-DE" w:eastAsia="pl-PL"/>
        </w:rPr>
      </w:pPr>
      <w:r w:rsidRPr="009B23C0">
        <w:rPr>
          <w:rFonts w:ascii="Calibri" w:eastAsia="Times New Roman" w:hAnsi="Calibri" w:cs="Calibri"/>
          <w:sz w:val="20"/>
          <w:szCs w:val="20"/>
          <w:lang w:val="de-DE" w:eastAsia="pl-PL"/>
        </w:rPr>
        <w:t xml:space="preserve">Personenbezogene Daten auf der Website werden von der Verwaltungsstelle gemäß den geltenden Gesetzen verarbeitet, insbesondere gemäß der Verordnung (EU) 2016/679 des Europäischen Parlaments und des Rates vom 27. April 2016 zum Schutz natürlicher Personen bei der Verarbeitung personenbezogener Daten den freien Datenverkehr und die Aufhebung der Richtlinie 95/46 / EG (allgemeine Datenschutzverordnung) - nachstehend "RODO" oder "RODO-Verordnung" genannt. Der offizielle Text der RODO-Verordnung: http://eur-lex.europa.eu/legal-content/EN/TXT/?uri=CELEX%3A32016R0679 . </w:t>
      </w:r>
    </w:p>
    <w:p w:rsidR="00CC62B8" w:rsidRPr="009B23C0" w:rsidRDefault="00CC62B8" w:rsidP="00CC62B8">
      <w:pPr>
        <w:numPr>
          <w:ilvl w:val="0"/>
          <w:numId w:val="1"/>
        </w:numPr>
        <w:spacing w:after="0"/>
        <w:ind w:left="306" w:firstLine="0"/>
        <w:jc w:val="both"/>
        <w:rPr>
          <w:rFonts w:ascii="Calibri" w:eastAsia="Times New Roman" w:hAnsi="Calibri" w:cs="Calibri"/>
          <w:sz w:val="20"/>
          <w:szCs w:val="20"/>
          <w:lang w:val="de-DE" w:eastAsia="pl-PL"/>
        </w:rPr>
      </w:pPr>
      <w:r w:rsidRPr="009B23C0">
        <w:rPr>
          <w:rFonts w:ascii="Calibri" w:eastAsia="Times New Roman" w:hAnsi="Calibri" w:cs="Calibri"/>
          <w:sz w:val="20"/>
          <w:szCs w:val="20"/>
          <w:lang w:val="de-DE" w:eastAsia="pl-PL"/>
        </w:rPr>
        <w:t xml:space="preserve">Die Nutzung der Website ist freiwillig. In ähnlicher Weise ist die Bereitstellung personenbezogener Daten durch den Benutzer über die Website freiwillig, mit zwei Ausnahmen: (1) Abschluss von Vereinbarungen mit dem Administrator, die in Fällen und in dem auf der Website und in den Bestimmungen der Website und dieser Datenschutzrichtlinie angegebenen Umfang fehlschlagen Der zum Abschluss und Abschluss des Vertrags über die Erbringung von elektronischen Diensten mit dem Administrator erforderliche Abschluss führt dazu, dass dieser Vertrag nicht abgeschlossen werden kann. Die Angabe personenbezogener Daten ist in diesem Fall eine vertragliche Verpflichtung und wenn die Person, die die Daten betrifft, eine bestimmte Vereinbarung mit dem Administrator abschließen möchte, ist sie verpflichtet, die erforderlichen </w:t>
      </w:r>
      <w:r w:rsidRPr="009B23C0">
        <w:rPr>
          <w:rFonts w:ascii="Calibri" w:eastAsia="Times New Roman" w:hAnsi="Calibri" w:cs="Calibri"/>
          <w:sz w:val="20"/>
          <w:szCs w:val="20"/>
          <w:lang w:val="de-DE" w:eastAsia="pl-PL"/>
        </w:rPr>
        <w:lastRenderedPageBreak/>
        <w:t xml:space="preserve">Daten bereitzustellen. Der Umfang der zum Abschluss des Vertrags erforderlichen Daten ist jeweils auf der Website und in den Bestimmungen der Website angegeben. (2) Gesetzliche Pflichten des Administrators - Die Bereitstellung personenbezogener Daten ist eine gesetzliche Anforderung, die sich aus allgemein gültigen gesetzlichen Bestimmungen ergibt, die den Administrator dazu verpflichten, personenbezogene Daten zu verarbeiten (z. B. Datenverarbeitung zum Zwecke der Führung von Steuer- oder Rechnungsbüchern), und wenn dieser nicht zur Verfügung gestellt wird, kann der Administrator diese Pflichten nicht erfüllen. </w:t>
      </w:r>
    </w:p>
    <w:p w:rsidR="00CC62B8" w:rsidRPr="009B23C0" w:rsidRDefault="00CC62B8" w:rsidP="00CC62B8">
      <w:pPr>
        <w:numPr>
          <w:ilvl w:val="0"/>
          <w:numId w:val="1"/>
        </w:numPr>
        <w:spacing w:after="0"/>
        <w:ind w:left="306" w:firstLine="0"/>
        <w:jc w:val="both"/>
        <w:rPr>
          <w:rFonts w:ascii="Calibri" w:eastAsia="Times New Roman" w:hAnsi="Calibri" w:cs="Calibri"/>
          <w:sz w:val="20"/>
          <w:szCs w:val="20"/>
          <w:lang w:val="de-DE" w:eastAsia="pl-PL"/>
        </w:rPr>
      </w:pPr>
      <w:r w:rsidRPr="009B23C0">
        <w:rPr>
          <w:rFonts w:ascii="Calibri" w:eastAsia="Times New Roman" w:hAnsi="Calibri" w:cs="Calibri"/>
          <w:sz w:val="20"/>
          <w:szCs w:val="20"/>
          <w:lang w:val="de-DE" w:eastAsia="pl-PL"/>
        </w:rPr>
        <w:t xml:space="preserve">Der Administrator achtet besonders auf den Schutz der Interessen von Personen, deren personenbezogene Daten von ihm verarbeitet werden, und ist insbesondere dafür verantwortlich, dass die von ihm erfassten Daten: (1) gemäß den gesetzlichen Bestimmungen verarbeitet werden; (2) für festgelegte, rechtmäßige Zwecke erhoben und keiner weiteren Verarbeitung unterliegen, die mit diesen Zwecken nicht vereinbar ist; (3) faktisch korrekt und angemessen in Bezug auf die Zwecke, für die sie verarbeitet werden; (4) in einer Form aufbewahrt werden, in der die Identifizierung der von ihnen betroffenen Personen nicht länger möglich ist, als dies zur Erreichung des Zweckes der Verarbeitung erforderlich ist, und (5) in einer Weise verarbeitet werden, die eine angemessene Sicherheit personenbezogener Daten gewährleistet, einschließlich des Schutzes vor unbefugter oder unrechtmäßiger Verarbeitung und zufälligem Verlust, Zerstörung oder Beschädigung durch geeignete technische oder organisatorische Maßnahmen. </w:t>
      </w:r>
    </w:p>
    <w:p w:rsidR="00CC62B8" w:rsidRPr="009B23C0" w:rsidRDefault="00CC62B8" w:rsidP="00CC62B8">
      <w:pPr>
        <w:numPr>
          <w:ilvl w:val="0"/>
          <w:numId w:val="1"/>
        </w:numPr>
        <w:spacing w:after="0"/>
        <w:ind w:left="306" w:firstLine="0"/>
        <w:jc w:val="both"/>
        <w:rPr>
          <w:rFonts w:ascii="Calibri" w:eastAsia="Times New Roman" w:hAnsi="Calibri" w:cs="Calibri"/>
          <w:sz w:val="20"/>
          <w:szCs w:val="20"/>
          <w:lang w:val="de-DE" w:eastAsia="pl-PL"/>
        </w:rPr>
      </w:pPr>
      <w:r w:rsidRPr="009B23C0">
        <w:rPr>
          <w:rFonts w:ascii="Calibri" w:eastAsia="Times New Roman" w:hAnsi="Calibri" w:cs="Calibri"/>
          <w:sz w:val="20"/>
          <w:szCs w:val="20"/>
          <w:lang w:val="de-DE" w:eastAsia="pl-PL"/>
        </w:rPr>
        <w:t xml:space="preserve">Unter Berücksichtigung von Art, Umfang, Kontext und Zweck der Verarbeitung sowie der Gefahr, dass Rechte und Freiheiten von natürlichen Personen mit unterschiedlichen Wahrscheinlichkeiten und Schwere des Risikos verletzt werden, ergreift der Administrator geeignete technische und organisatorische Maßnahmen für die Verarbeitung gemäß dieser Verordnung und um sie nachweisen zu können. Diese Maßnahmen werden erforderlichenfalls überprüft und aktualisiert. Der Administrator ergreift technische Maßnahmen, um zu verhindern, dass elektronisch übermittelte personenbezogene Daten von Unbefugten erfasst und verändert werden. </w:t>
      </w:r>
    </w:p>
    <w:p w:rsidR="00CC62B8" w:rsidRPr="009B23C0" w:rsidRDefault="00CC62B8" w:rsidP="00CC62B8">
      <w:pPr>
        <w:numPr>
          <w:ilvl w:val="0"/>
          <w:numId w:val="1"/>
        </w:numPr>
        <w:ind w:left="306" w:firstLine="0"/>
        <w:jc w:val="both"/>
        <w:rPr>
          <w:rFonts w:ascii="Calibri" w:eastAsia="Times New Roman" w:hAnsi="Calibri" w:cs="Calibri"/>
          <w:sz w:val="20"/>
          <w:szCs w:val="20"/>
          <w:lang w:val="de-DE" w:eastAsia="pl-PL"/>
        </w:rPr>
      </w:pPr>
      <w:r w:rsidRPr="009B23C0">
        <w:rPr>
          <w:rFonts w:ascii="Calibri" w:eastAsia="Times New Roman" w:hAnsi="Calibri" w:cs="Calibri"/>
          <w:sz w:val="20"/>
          <w:szCs w:val="20"/>
          <w:lang w:val="de-DE" w:eastAsia="pl-PL"/>
        </w:rPr>
        <w:t xml:space="preserve">Alle Wörter, Ausdrücke und Akronyme, die in dieser Datenschutzerklärung vorkommen und mit einem Großbuchstaben beginnen (z. B. Diensteanbieter, Website, elektronischer Service), sind gemäß ihrer Definition in den Bestimmungen der Website der Website zu verstehen . </w:t>
      </w:r>
    </w:p>
    <w:p w:rsidR="00CC62B8" w:rsidRPr="009B23C0" w:rsidRDefault="00CC62B8" w:rsidP="00CC62B8">
      <w:pPr>
        <w:jc w:val="both"/>
        <w:outlineLvl w:val="0"/>
        <w:rPr>
          <w:rFonts w:ascii="Times New Roman" w:eastAsia="Times New Roman" w:hAnsi="Times New Roman" w:cs="Times New Roman"/>
          <w:b/>
          <w:bCs/>
          <w:kern w:val="36"/>
          <w:sz w:val="28"/>
          <w:szCs w:val="28"/>
          <w:lang w:val="de-DE" w:eastAsia="pl-PL"/>
        </w:rPr>
      </w:pPr>
      <w:r w:rsidRPr="009B23C0">
        <w:rPr>
          <w:rFonts w:ascii="Calibri" w:eastAsia="Times New Roman" w:hAnsi="Calibri" w:cs="Calibri"/>
          <w:b/>
          <w:bCs/>
          <w:color w:val="385623"/>
          <w:kern w:val="36"/>
          <w:sz w:val="28"/>
          <w:szCs w:val="28"/>
          <w:lang w:val="de-DE" w:eastAsia="pl-PL"/>
        </w:rPr>
        <w:t>2)</w:t>
      </w:r>
      <w:r w:rsidRPr="009B23C0">
        <w:rPr>
          <w:rFonts w:ascii="Times New Roman" w:eastAsia="Times New Roman" w:hAnsi="Times New Roman" w:cs="Times New Roman"/>
          <w:b/>
          <w:bCs/>
          <w:kern w:val="36"/>
          <w:sz w:val="28"/>
          <w:szCs w:val="28"/>
          <w:lang w:val="de-DE" w:eastAsia="pl-PL"/>
        </w:rPr>
        <w:t xml:space="preserve"> </w:t>
      </w:r>
      <w:r w:rsidRPr="009B23C0">
        <w:rPr>
          <w:rFonts w:ascii="Times New Roman" w:eastAsia="Times New Roman" w:hAnsi="Times New Roman" w:cs="Times New Roman"/>
          <w:b/>
          <w:bCs/>
          <w:kern w:val="36"/>
          <w:sz w:val="14"/>
          <w:szCs w:val="14"/>
          <w:lang w:val="de-DE" w:eastAsia="pl-PL"/>
        </w:rPr>
        <w:t xml:space="preserve">  </w:t>
      </w:r>
      <w:r w:rsidRPr="009B23C0">
        <w:rPr>
          <w:rFonts w:ascii="Calibri" w:eastAsia="Times New Roman" w:hAnsi="Calibri" w:cs="Calibri"/>
          <w:b/>
          <w:bCs/>
          <w:color w:val="385623"/>
          <w:kern w:val="36"/>
          <w:sz w:val="28"/>
          <w:szCs w:val="28"/>
          <w:lang w:val="de-DE" w:eastAsia="pl-PL"/>
        </w:rPr>
        <w:t>GRÜNDE FÜR DIE DATENVERARBEITUNG</w:t>
      </w:r>
      <w:r w:rsidRPr="009B23C0">
        <w:rPr>
          <w:rFonts w:ascii="Times New Roman" w:eastAsia="Times New Roman" w:hAnsi="Times New Roman" w:cs="Times New Roman"/>
          <w:b/>
          <w:bCs/>
          <w:kern w:val="36"/>
          <w:sz w:val="28"/>
          <w:szCs w:val="28"/>
          <w:lang w:val="de-DE" w:eastAsia="pl-PL"/>
        </w:rPr>
        <w:t xml:space="preserve"> </w:t>
      </w:r>
    </w:p>
    <w:p w:rsidR="00CC62B8" w:rsidRPr="009B23C0" w:rsidRDefault="00CC62B8" w:rsidP="00CC62B8">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1.</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Der Administrator ist berechtigt, personenbezogene Daten zu verarbeiten, wenn - und soweit - mindestens eine der folgenden Bedingungen erfüllt ist: (1) Die betroffene Person hat der Verarbeitung ihrer personenbezogenen Daten zu einem oder mehreren bestimmten Zwecken zugestimmt ;</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(2) die Verarbeitung ist für die Erfüllung eines Vertrages, an dem die betroffene Person beteiligt ist, erforderlich oder auf Verlangen der betroffenen Person vor Vertragsschluss Maßnahmen zu ergreifen;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(3) die Verarbeitung ist erforderlich, um die gesetzlichen Verpflichtungen des Administrators zu erfüllen;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oder (4) die Verarbeitung ist zu Zwecken erforderlich, die sich aus berechtigten Interessen des Administrators oder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eines Dritten ergeben, sofern nicht die Interessen oder Grundrechte und Grundfreiheiten der betroffenen Person, die den Schutz personenbezogener Daten erfordern, diesen Interessen vorgehen. insbesondere wenn die betroffene Person ein Kind ist.</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line="240" w:lineRule="auto"/>
        <w:ind w:left="502"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2.</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Die Verarbeitung personenbezogener Daten durch den Administrator erfordert jedes Mal mindestens einen der unter Punkt genannten Gründe.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2.1 Datenschutzbestimmungen.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Die spezifische Grundlage für die Verarbeitung der personenbezogenen Daten der Dienstempfänger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Die Website des Administrators wird im nächsten Punkt der Datenschutzrichtlinie angegeben - in Bezug auf den angegebenen Zweck der Verarbeitung personenbezogener Daten durch den Administrator.</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jc w:val="both"/>
        <w:outlineLvl w:val="0"/>
        <w:rPr>
          <w:rFonts w:ascii="Times New Roman" w:eastAsia="Times New Roman" w:hAnsi="Times New Roman" w:cs="Times New Roman"/>
          <w:b/>
          <w:bCs/>
          <w:kern w:val="36"/>
          <w:sz w:val="28"/>
          <w:szCs w:val="28"/>
          <w:lang w:val="de-DE" w:eastAsia="pl-PL"/>
        </w:rPr>
      </w:pPr>
      <w:r w:rsidRPr="009B23C0">
        <w:rPr>
          <w:rFonts w:ascii="Calibri" w:eastAsia="Times New Roman" w:hAnsi="Calibri" w:cs="Calibri"/>
          <w:b/>
          <w:bCs/>
          <w:color w:val="385623"/>
          <w:kern w:val="36"/>
          <w:sz w:val="28"/>
          <w:szCs w:val="28"/>
          <w:lang w:val="de-DE" w:eastAsia="pl-PL"/>
        </w:rPr>
        <w:t>3)</w:t>
      </w:r>
      <w:r w:rsidRPr="009B23C0">
        <w:rPr>
          <w:rFonts w:ascii="Times New Roman" w:eastAsia="Times New Roman" w:hAnsi="Times New Roman" w:cs="Times New Roman"/>
          <w:b/>
          <w:bCs/>
          <w:kern w:val="36"/>
          <w:sz w:val="28"/>
          <w:szCs w:val="28"/>
          <w:lang w:val="de-DE" w:eastAsia="pl-PL"/>
        </w:rPr>
        <w:t xml:space="preserve"> </w:t>
      </w:r>
      <w:r w:rsidRPr="009B23C0">
        <w:rPr>
          <w:rFonts w:ascii="Times New Roman" w:eastAsia="Times New Roman" w:hAnsi="Times New Roman" w:cs="Times New Roman"/>
          <w:b/>
          <w:bCs/>
          <w:kern w:val="36"/>
          <w:sz w:val="14"/>
          <w:szCs w:val="14"/>
          <w:lang w:val="de-DE" w:eastAsia="pl-PL"/>
        </w:rPr>
        <w:t xml:space="preserve">  </w:t>
      </w:r>
      <w:r w:rsidRPr="009B23C0">
        <w:rPr>
          <w:rFonts w:ascii="Calibri" w:eastAsia="Times New Roman" w:hAnsi="Calibri" w:cs="Calibri"/>
          <w:b/>
          <w:bCs/>
          <w:color w:val="385623"/>
          <w:kern w:val="36"/>
          <w:sz w:val="28"/>
          <w:szCs w:val="28"/>
          <w:lang w:val="de-DE" w:eastAsia="pl-PL"/>
        </w:rPr>
        <w:t>ZWECK, GRUNDLAGE, ZEITRAUM UND UMFANG DER DATENVERARBEITUNG AUF DER WEBSITE</w:t>
      </w:r>
      <w:r w:rsidRPr="009B23C0">
        <w:rPr>
          <w:rFonts w:ascii="Times New Roman" w:eastAsia="Times New Roman" w:hAnsi="Times New Roman" w:cs="Times New Roman"/>
          <w:b/>
          <w:bCs/>
          <w:kern w:val="36"/>
          <w:sz w:val="28"/>
          <w:szCs w:val="28"/>
          <w:lang w:val="de-DE" w:eastAsia="pl-PL"/>
        </w:rPr>
        <w:t xml:space="preserve"> </w:t>
      </w:r>
    </w:p>
    <w:p w:rsidR="00CC62B8" w:rsidRPr="009B23C0" w:rsidRDefault="00CC62B8" w:rsidP="00CC62B8">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1.</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Jedes Mal das Ziel, die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Basis,</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Der Zeitraum und der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Umfang sowie der Empfänger der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vom Administrator verarbeiteten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persönlichen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Daten ergeben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sich aus den Aktionen eines</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bestimmten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Servicebenutzers auf der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Website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line="240" w:lineRule="auto"/>
        <w:ind w:left="502"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2.</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Der Administrator kann personenbezogene Daten auf der Website zu folgenden Zwecken, aus folgenden Gründen, in bestimmten Zeiträumen und in folgendem Umfang verarbeiten:</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after="0"/>
        <w:jc w:val="both"/>
        <w:rPr>
          <w:rFonts w:ascii="Times New Roman" w:eastAsia="Times New Roman" w:hAnsi="Times New Roman" w:cs="Times New Roman"/>
          <w:sz w:val="10"/>
          <w:szCs w:val="10"/>
          <w:lang w:val="de-DE" w:eastAsia="pl-PL"/>
        </w:rPr>
      </w:pPr>
      <w:r w:rsidRPr="009B23C0">
        <w:rPr>
          <w:rFonts w:ascii="Calibri" w:eastAsia="Times New Roman" w:hAnsi="Calibri" w:cs="Calibri"/>
          <w:sz w:val="10"/>
          <w:szCs w:val="10"/>
          <w:lang w:val="de-DE" w:eastAsia="pl-PL"/>
        </w:rPr>
        <w:t> </w:t>
      </w:r>
    </w:p>
    <w:tbl>
      <w:tblPr>
        <w:tblW w:w="0" w:type="auto"/>
        <w:tblInd w:w="699" w:type="dxa"/>
        <w:tblCellMar>
          <w:left w:w="0" w:type="dxa"/>
          <w:right w:w="0" w:type="dxa"/>
        </w:tblCellMar>
        <w:tblLook w:val="04A0" w:firstRow="1" w:lastRow="0" w:firstColumn="1" w:lastColumn="0" w:noHBand="0" w:noVBand="1"/>
      </w:tblPr>
      <w:tblGrid>
        <w:gridCol w:w="1895"/>
        <w:gridCol w:w="3114"/>
        <w:gridCol w:w="3348"/>
      </w:tblGrid>
      <w:tr w:rsidR="00CC62B8" w:rsidRPr="00CC62B8" w:rsidTr="00CC62B8">
        <w:tc>
          <w:tcPr>
            <w:tcW w:w="177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CC62B8" w:rsidRPr="00CC62B8" w:rsidRDefault="00CC62B8" w:rsidP="00CC62B8">
            <w:pPr>
              <w:spacing w:before="96" w:after="96" w:line="240" w:lineRule="auto"/>
              <w:jc w:val="center"/>
              <w:rPr>
                <w:rFonts w:ascii="Times New Roman" w:eastAsia="Times New Roman" w:hAnsi="Times New Roman" w:cs="Times New Roman"/>
                <w:sz w:val="24"/>
                <w:szCs w:val="24"/>
                <w:lang w:eastAsia="pl-PL"/>
              </w:rPr>
            </w:pPr>
            <w:r w:rsidRPr="00CC62B8">
              <w:rPr>
                <w:rFonts w:ascii="Calibri" w:eastAsia="Times New Roman" w:hAnsi="Calibri" w:cs="Calibri"/>
                <w:b/>
                <w:bCs/>
                <w:sz w:val="18"/>
                <w:szCs w:val="18"/>
                <w:lang w:eastAsia="pl-PL"/>
              </w:rPr>
              <w:lastRenderedPageBreak/>
              <w:t>Der Zweck der Datenverarbeitung</w:t>
            </w:r>
            <w:r w:rsidRPr="00CC62B8">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CC62B8" w:rsidRPr="009B23C0" w:rsidRDefault="00CC62B8" w:rsidP="00CC62B8">
            <w:pPr>
              <w:spacing w:before="96" w:after="96" w:line="240" w:lineRule="auto"/>
              <w:jc w:val="center"/>
              <w:rPr>
                <w:rFonts w:ascii="Times New Roman" w:eastAsia="Times New Roman" w:hAnsi="Times New Roman" w:cs="Times New Roman"/>
                <w:sz w:val="24"/>
                <w:szCs w:val="24"/>
                <w:lang w:val="de-DE" w:eastAsia="pl-PL"/>
              </w:rPr>
            </w:pPr>
            <w:r w:rsidRPr="009B23C0">
              <w:rPr>
                <w:rFonts w:ascii="Calibri" w:eastAsia="Times New Roman" w:hAnsi="Calibri" w:cs="Calibri"/>
                <w:b/>
                <w:bCs/>
                <w:sz w:val="18"/>
                <w:szCs w:val="18"/>
                <w:lang w:val="de-DE" w:eastAsia="pl-PL"/>
              </w:rPr>
              <w:t>Rechtsgrundlage für die Verarbeitung und Datenaufbewahrungsfrist</w:t>
            </w:r>
            <w:r w:rsidRPr="009B23C0">
              <w:rPr>
                <w:rFonts w:ascii="Times New Roman" w:eastAsia="Times New Roman" w:hAnsi="Times New Roman" w:cs="Times New Roman"/>
                <w:sz w:val="24"/>
                <w:szCs w:val="24"/>
                <w:lang w:val="de-DE"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shd w:val="clear" w:color="auto" w:fill="E2EFD9"/>
            <w:tcMar>
              <w:top w:w="0" w:type="dxa"/>
              <w:left w:w="108" w:type="dxa"/>
              <w:bottom w:w="0" w:type="dxa"/>
              <w:right w:w="108" w:type="dxa"/>
            </w:tcMar>
            <w:vAlign w:val="center"/>
            <w:hideMark/>
          </w:tcPr>
          <w:p w:rsidR="00CC62B8" w:rsidRPr="00CC62B8" w:rsidRDefault="00CC62B8" w:rsidP="00CC62B8">
            <w:pPr>
              <w:spacing w:before="96" w:after="96" w:line="240" w:lineRule="auto"/>
              <w:jc w:val="center"/>
              <w:rPr>
                <w:rFonts w:ascii="Times New Roman" w:eastAsia="Times New Roman" w:hAnsi="Times New Roman" w:cs="Times New Roman"/>
                <w:sz w:val="24"/>
                <w:szCs w:val="24"/>
                <w:lang w:eastAsia="pl-PL"/>
              </w:rPr>
            </w:pPr>
            <w:r w:rsidRPr="00CC62B8">
              <w:rPr>
                <w:rFonts w:ascii="Calibri" w:eastAsia="Times New Roman" w:hAnsi="Calibri" w:cs="Calibri"/>
                <w:b/>
                <w:bCs/>
                <w:sz w:val="18"/>
                <w:szCs w:val="18"/>
                <w:lang w:eastAsia="pl-PL"/>
              </w:rPr>
              <w:t>Bereich der verarbeiteten Daten</w:t>
            </w:r>
            <w:r w:rsidRPr="00CC62B8">
              <w:rPr>
                <w:rFonts w:ascii="Times New Roman" w:eastAsia="Times New Roman" w:hAnsi="Times New Roman" w:cs="Times New Roman"/>
                <w:sz w:val="24"/>
                <w:szCs w:val="24"/>
                <w:lang w:eastAsia="pl-PL"/>
              </w:rPr>
              <w:t xml:space="preserve"> </w:t>
            </w:r>
          </w:p>
        </w:tc>
      </w:tr>
      <w:tr w:rsidR="00CC62B8" w:rsidRPr="009B23C0" w:rsidTr="00CC62B8">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Durchführung des</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Beförderungsvertrages oder des Vertrages zur</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Erbringung elektronischer Dienste oder Ergreifen von Maßnahmen auf Ersuchen der betroffenen Person vor Abschluss der vorstehenden Vereinbarungen</w:t>
            </w:r>
            <w:r w:rsidRPr="009B23C0">
              <w:rPr>
                <w:rFonts w:ascii="Times New Roman" w:eastAsia="Times New Roman" w:hAnsi="Times New Roman" w:cs="Times New Roman"/>
                <w:sz w:val="24"/>
                <w:szCs w:val="24"/>
                <w:lang w:val="de-DE"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Artikel 6 Absatz</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1 lit.</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b) RODO-Bestimmungen</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(Vertragserfüllung)</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Die Daten werden für den Zeitraum gespeichert, der erforderlich ist, um</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den</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geschlossenen Vertrag</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umzusetzen</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 zu beenden oder auf andere Weise zu beenden</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w:t>
            </w:r>
            <w:r w:rsidRPr="009B23C0">
              <w:rPr>
                <w:rFonts w:ascii="Times New Roman" w:eastAsia="Times New Roman" w:hAnsi="Times New Roman" w:cs="Times New Roman"/>
                <w:sz w:val="24"/>
                <w:szCs w:val="24"/>
                <w:lang w:val="de-DE"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Maximaler Bereich: Name und Nachname;</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E-Mail-Adresse;</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Kontakttelefonnummer;</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Lieferadresse (Straße, Hausnummer, Wohnungsnummer, Postleitzahl, Stadt, Land), Anschrift des Wohnsitzes / des Unternehmens / des Sitzes (falls von der Lieferadresse abweichend).</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Bei Kunden oder Kunden, die keine Verbraucher sind, kann der Administrator zusätzlich den Namen und die Steueridentifikationsnummer (NIP) des Kunden oder des Kunden verarbeiten.</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Der angegebene Bereich ist maximal. Bei einer persönlichen Abholung ist es nicht erforderlich, die Lieferadresse anzugeben.</w:t>
            </w:r>
            <w:r w:rsidRPr="009B23C0">
              <w:rPr>
                <w:rFonts w:ascii="Times New Roman" w:eastAsia="Times New Roman" w:hAnsi="Times New Roman" w:cs="Times New Roman"/>
                <w:sz w:val="24"/>
                <w:szCs w:val="24"/>
                <w:lang w:val="de-DE" w:eastAsia="pl-PL"/>
              </w:rPr>
              <w:t xml:space="preserve"> </w:t>
            </w:r>
          </w:p>
        </w:tc>
      </w:tr>
      <w:tr w:rsidR="00CC62B8" w:rsidRPr="00CC62B8" w:rsidTr="00CC62B8">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62B8" w:rsidRPr="00CC62B8" w:rsidRDefault="00CC62B8" w:rsidP="00CC62B8">
            <w:pPr>
              <w:spacing w:before="96" w:after="96" w:line="240" w:lineRule="auto"/>
              <w:jc w:val="both"/>
              <w:rPr>
                <w:rFonts w:ascii="Times New Roman" w:eastAsia="Times New Roman" w:hAnsi="Times New Roman" w:cs="Times New Roman"/>
                <w:sz w:val="24"/>
                <w:szCs w:val="24"/>
                <w:lang w:eastAsia="pl-PL"/>
              </w:rPr>
            </w:pPr>
            <w:r w:rsidRPr="00CC62B8">
              <w:rPr>
                <w:rFonts w:ascii="Calibri" w:eastAsia="Times New Roman" w:hAnsi="Calibri" w:cs="Calibri"/>
                <w:sz w:val="18"/>
                <w:szCs w:val="18"/>
                <w:lang w:eastAsia="pl-PL"/>
              </w:rPr>
              <w:t>Direktmarketing</w:t>
            </w:r>
            <w:r w:rsidRPr="00CC62B8">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Artikel 6 Absatz</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1 lit.</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f) RODO-Verordnung (rechtlich begründetes Interesse des Administrators)</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Die Daten werden für die Dauer des berechtigten Interesses des Administrators gespeichert, jedoch nicht länger als während der Verjährungsfrist für Ansprüche gegen die betroffene Person aufgrund der Geschäftstätigkeit des Administrators.</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Die Verjährungsfrist ist gesetzlich festgelegt, insbesondere das Bürgerliche Gesetzbuch (die grundlegende Verjährungsfrist für Ansprüche im Zusammenhang mit der Führung eines Unternehmens beträgt drei Jahre und für einen Kaufvertrag zwei Jahre).</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Der Administrator kann die Daten nicht für Direktmarketingzwecke verarbeiten, wenn der Betroffene diesbezüglich wirksam widerspricht.</w:t>
            </w:r>
            <w:r w:rsidRPr="009B23C0">
              <w:rPr>
                <w:rFonts w:ascii="Times New Roman" w:eastAsia="Times New Roman" w:hAnsi="Times New Roman" w:cs="Times New Roman"/>
                <w:sz w:val="24"/>
                <w:szCs w:val="24"/>
                <w:lang w:val="de-DE"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62B8" w:rsidRPr="00CC62B8" w:rsidRDefault="00CC62B8" w:rsidP="00CC62B8">
            <w:pPr>
              <w:spacing w:before="96" w:after="96" w:line="240" w:lineRule="auto"/>
              <w:jc w:val="both"/>
              <w:rPr>
                <w:rFonts w:ascii="Times New Roman" w:eastAsia="Times New Roman" w:hAnsi="Times New Roman" w:cs="Times New Roman"/>
                <w:sz w:val="24"/>
                <w:szCs w:val="24"/>
                <w:lang w:eastAsia="pl-PL"/>
              </w:rPr>
            </w:pPr>
            <w:r w:rsidRPr="00CC62B8">
              <w:rPr>
                <w:rFonts w:ascii="Calibri" w:eastAsia="Times New Roman" w:hAnsi="Calibri" w:cs="Calibri"/>
                <w:sz w:val="18"/>
                <w:szCs w:val="18"/>
                <w:lang w:eastAsia="pl-PL"/>
              </w:rPr>
              <w:t>E-Mail-Adresse</w:t>
            </w:r>
            <w:r w:rsidRPr="00CC62B8">
              <w:rPr>
                <w:rFonts w:ascii="Times New Roman" w:eastAsia="Times New Roman" w:hAnsi="Times New Roman" w:cs="Times New Roman"/>
                <w:sz w:val="24"/>
                <w:szCs w:val="24"/>
                <w:lang w:eastAsia="pl-PL"/>
              </w:rPr>
              <w:t xml:space="preserve"> </w:t>
            </w:r>
          </w:p>
        </w:tc>
      </w:tr>
      <w:tr w:rsidR="00CC62B8" w:rsidRPr="00CC62B8" w:rsidTr="00CC62B8">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62B8" w:rsidRPr="00CC62B8" w:rsidRDefault="00CC62B8" w:rsidP="00CC62B8">
            <w:pPr>
              <w:spacing w:before="96" w:after="96" w:line="240" w:lineRule="auto"/>
              <w:jc w:val="both"/>
              <w:rPr>
                <w:rFonts w:ascii="Times New Roman" w:eastAsia="Times New Roman" w:hAnsi="Times New Roman" w:cs="Times New Roman"/>
                <w:sz w:val="24"/>
                <w:szCs w:val="24"/>
                <w:lang w:eastAsia="pl-PL"/>
              </w:rPr>
            </w:pPr>
            <w:r w:rsidRPr="00CC62B8">
              <w:rPr>
                <w:rFonts w:ascii="Calibri" w:eastAsia="Times New Roman" w:hAnsi="Calibri" w:cs="Calibri"/>
                <w:sz w:val="18"/>
                <w:szCs w:val="18"/>
                <w:lang w:eastAsia="pl-PL"/>
              </w:rPr>
              <w:t>Marketing</w:t>
            </w:r>
            <w:r w:rsidRPr="00CC62B8">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Artikel 6 Absatz</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1 lit.</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a) Regulierung der DSGVO (Zustimmung)</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Die Daten werden gespeichert, bis der Betroffene seine Einwilligung zur Weiterverarbeitung seiner Daten zu diesem Zweck widerruft.</w:t>
            </w:r>
            <w:r w:rsidRPr="009B23C0">
              <w:rPr>
                <w:rFonts w:ascii="Times New Roman" w:eastAsia="Times New Roman" w:hAnsi="Times New Roman" w:cs="Times New Roman"/>
                <w:sz w:val="24"/>
                <w:szCs w:val="24"/>
                <w:lang w:val="de-DE"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62B8" w:rsidRPr="00CC62B8" w:rsidRDefault="00CC62B8" w:rsidP="00CC62B8">
            <w:pPr>
              <w:spacing w:before="96" w:after="96" w:line="240" w:lineRule="auto"/>
              <w:jc w:val="both"/>
              <w:rPr>
                <w:rFonts w:ascii="Times New Roman" w:eastAsia="Times New Roman" w:hAnsi="Times New Roman" w:cs="Times New Roman"/>
                <w:sz w:val="24"/>
                <w:szCs w:val="24"/>
                <w:lang w:eastAsia="pl-PL"/>
              </w:rPr>
            </w:pPr>
            <w:r w:rsidRPr="00CC62B8">
              <w:rPr>
                <w:rFonts w:ascii="Calibri" w:eastAsia="Times New Roman" w:hAnsi="Calibri" w:cs="Calibri"/>
                <w:sz w:val="18"/>
                <w:szCs w:val="18"/>
                <w:lang w:eastAsia="pl-PL"/>
              </w:rPr>
              <w:t>Name und</w:t>
            </w:r>
            <w:r w:rsidRPr="00CC62B8">
              <w:rPr>
                <w:rFonts w:ascii="Times New Roman" w:eastAsia="Times New Roman" w:hAnsi="Times New Roman" w:cs="Times New Roman"/>
                <w:sz w:val="24"/>
                <w:szCs w:val="24"/>
                <w:lang w:eastAsia="pl-PL"/>
              </w:rPr>
              <w:t xml:space="preserve"> </w:t>
            </w:r>
            <w:r w:rsidRPr="00CC62B8">
              <w:rPr>
                <w:rFonts w:ascii="Calibri" w:eastAsia="Times New Roman" w:hAnsi="Calibri" w:cs="Calibri"/>
                <w:sz w:val="18"/>
                <w:szCs w:val="18"/>
                <w:lang w:eastAsia="pl-PL"/>
              </w:rPr>
              <w:t>E-Mail</w:t>
            </w:r>
            <w:r w:rsidRPr="00CC62B8">
              <w:rPr>
                <w:rFonts w:ascii="Times New Roman" w:eastAsia="Times New Roman" w:hAnsi="Times New Roman" w:cs="Times New Roman"/>
                <w:sz w:val="24"/>
                <w:szCs w:val="24"/>
                <w:lang w:eastAsia="pl-PL"/>
              </w:rPr>
              <w:t xml:space="preserve"> </w:t>
            </w:r>
          </w:p>
        </w:tc>
      </w:tr>
      <w:tr w:rsidR="00CC62B8" w:rsidRPr="009B23C0" w:rsidTr="00CC62B8">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62B8" w:rsidRPr="00CC62B8" w:rsidRDefault="00CC62B8" w:rsidP="00CC62B8">
            <w:pPr>
              <w:spacing w:before="96" w:after="96" w:line="240" w:lineRule="auto"/>
              <w:jc w:val="both"/>
              <w:rPr>
                <w:rFonts w:ascii="Times New Roman" w:eastAsia="Times New Roman" w:hAnsi="Times New Roman" w:cs="Times New Roman"/>
                <w:sz w:val="24"/>
                <w:szCs w:val="24"/>
                <w:lang w:eastAsia="pl-PL"/>
              </w:rPr>
            </w:pPr>
            <w:r w:rsidRPr="00CC62B8">
              <w:rPr>
                <w:rFonts w:ascii="Calibri" w:eastAsia="Times New Roman" w:hAnsi="Calibri" w:cs="Calibri"/>
                <w:sz w:val="18"/>
                <w:szCs w:val="18"/>
                <w:lang w:eastAsia="pl-PL"/>
              </w:rPr>
              <w:t>Buchhaltung führen</w:t>
            </w:r>
            <w:r w:rsidRPr="00CC62B8">
              <w:rPr>
                <w:rFonts w:ascii="Times New Roman" w:eastAsia="Times New Roman" w:hAnsi="Times New Roman" w:cs="Times New Roman"/>
                <w:sz w:val="24"/>
                <w:szCs w:val="24"/>
                <w:lang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Artikel 6 Absatz</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1 lit.</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c) Regelungen der DSGVO in Verbindung mit</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aus der Kunst.</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74 Par.</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2 des Rechnungslegungsgesetzes, dh ab dem 30. Januar 2018 (Journal of Laws von 2018, Punkt 395)</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 xml:space="preserve">Die Daten werden für einen Zeitraum gespeichert, der gesetzlich vorgeschrieben ist, dass der Administrator Buchhaltungsbücher vorhalten muss (5 Jahre, gerechnet ab </w:t>
            </w:r>
            <w:r w:rsidRPr="009B23C0">
              <w:rPr>
                <w:rFonts w:ascii="Calibri" w:eastAsia="Times New Roman" w:hAnsi="Calibri" w:cs="Calibri"/>
                <w:sz w:val="18"/>
                <w:szCs w:val="18"/>
                <w:lang w:val="de-DE" w:eastAsia="pl-PL"/>
              </w:rPr>
              <w:lastRenderedPageBreak/>
              <w:t>dem Beginn des Jahres, das auf das Geschäftsjahr folgt, für das die Daten gelten).</w:t>
            </w:r>
            <w:r w:rsidRPr="009B23C0">
              <w:rPr>
                <w:rFonts w:ascii="Times New Roman" w:eastAsia="Times New Roman" w:hAnsi="Times New Roman" w:cs="Times New Roman"/>
                <w:sz w:val="24"/>
                <w:szCs w:val="24"/>
                <w:lang w:val="de-DE"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lastRenderedPageBreak/>
              <w:t>Vor- und Nachname</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Anschrift des Wohnsitzes / der Geschäftstätigkeit / des eingetragenen Sitzes (falls von der Lieferanschrift abweichend), Firmenname und Steuernummer (NIP) des Kunden oder Kunden</w:t>
            </w:r>
            <w:r w:rsidRPr="009B23C0">
              <w:rPr>
                <w:rFonts w:ascii="Times New Roman" w:eastAsia="Times New Roman" w:hAnsi="Times New Roman" w:cs="Times New Roman"/>
                <w:sz w:val="24"/>
                <w:szCs w:val="24"/>
                <w:lang w:val="de-DE" w:eastAsia="pl-PL"/>
              </w:rPr>
              <w:t xml:space="preserve"> </w:t>
            </w:r>
          </w:p>
        </w:tc>
      </w:tr>
      <w:tr w:rsidR="00CC62B8" w:rsidRPr="009B23C0" w:rsidTr="00CC62B8">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Feststellung, Untersuchung oder Verteidigung von Ansprüchen, die vom Administrator erhoben werden können oder die gegen den Administrator erhoben werden können</w:t>
            </w:r>
            <w:r w:rsidRPr="009B23C0">
              <w:rPr>
                <w:rFonts w:ascii="Times New Roman" w:eastAsia="Times New Roman" w:hAnsi="Times New Roman" w:cs="Times New Roman"/>
                <w:sz w:val="24"/>
                <w:szCs w:val="24"/>
                <w:lang w:val="de-DE" w:eastAsia="pl-PL"/>
              </w:rPr>
              <w:t xml:space="preserve">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Artikel 6 Absatz</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1 lit.</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f) Bestimmungen der DSGVO</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Die Daten werden für die Dauer des berechtigten Interesses des Administrators gespeichert, jedoch nicht länger als während der Verjährungsfrist für Ansprüche gegen die betroffene Person aufgrund der Geschäftstätigkeit des Administrators.</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Die Verjährungsfrist ist gesetzlich festgelegt, insbesondere das Bürgerliche Gesetzbuch (die grundlegende Verjährungsfrist für Ansprüche im Zusammenhang mit der Führung eines Unternehmens beträgt drei Jahre und für einen Kaufvertrag zwei Jahre).</w:t>
            </w:r>
            <w:r w:rsidRPr="009B23C0">
              <w:rPr>
                <w:rFonts w:ascii="Times New Roman" w:eastAsia="Times New Roman" w:hAnsi="Times New Roman" w:cs="Times New Roman"/>
                <w:sz w:val="24"/>
                <w:szCs w:val="24"/>
                <w:lang w:val="de-DE" w:eastAsia="pl-PL"/>
              </w:rPr>
              <w:t xml:space="preserve"> </w:t>
            </w:r>
          </w:p>
        </w:tc>
        <w:tc>
          <w:tcPr>
            <w:tcW w:w="33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Vor- und Nachname</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Kontakttelefonnummer;</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E-Mail-Adresse;</w:t>
            </w:r>
            <w:r w:rsidRPr="009B23C0">
              <w:rPr>
                <w:rFonts w:ascii="Times New Roman" w:eastAsia="Times New Roman" w:hAnsi="Times New Roman" w:cs="Times New Roman"/>
                <w:sz w:val="24"/>
                <w:szCs w:val="24"/>
                <w:lang w:val="de-DE" w:eastAsia="pl-PL"/>
              </w:rPr>
              <w:t xml:space="preserve"> </w:t>
            </w:r>
            <w:r w:rsidRPr="009B23C0">
              <w:rPr>
                <w:rFonts w:ascii="Calibri" w:eastAsia="Times New Roman" w:hAnsi="Calibri" w:cs="Calibri"/>
                <w:sz w:val="18"/>
                <w:szCs w:val="18"/>
                <w:lang w:val="de-DE" w:eastAsia="pl-PL"/>
              </w:rPr>
              <w:t>Lieferadresse (Straße, Hausnummer, Wohnungsnummer, Postleitzahl, Stadt, Land), Anschrift des Wohnsitzes / des Unternehmens / des Sitzes (falls von der Lieferadresse abweichend).</w:t>
            </w:r>
            <w:r w:rsidRPr="009B23C0">
              <w:rPr>
                <w:rFonts w:ascii="Times New Roman" w:eastAsia="Times New Roman" w:hAnsi="Times New Roman" w:cs="Times New Roman"/>
                <w:sz w:val="24"/>
                <w:szCs w:val="24"/>
                <w:lang w:val="de-DE" w:eastAsia="pl-PL"/>
              </w:rPr>
              <w:t xml:space="preserve"> </w:t>
            </w:r>
          </w:p>
          <w:p w:rsidR="00CC62B8" w:rsidRPr="009B23C0" w:rsidRDefault="00CC62B8" w:rsidP="00CC62B8">
            <w:pPr>
              <w:spacing w:before="96" w:after="96" w:line="240" w:lineRule="auto"/>
              <w:jc w:val="both"/>
              <w:rPr>
                <w:rFonts w:ascii="Times New Roman" w:eastAsia="Times New Roman" w:hAnsi="Times New Roman" w:cs="Times New Roman"/>
                <w:sz w:val="24"/>
                <w:szCs w:val="24"/>
                <w:lang w:val="de-DE" w:eastAsia="pl-PL"/>
              </w:rPr>
            </w:pPr>
            <w:r w:rsidRPr="009B23C0">
              <w:rPr>
                <w:rFonts w:ascii="Calibri" w:eastAsia="Times New Roman" w:hAnsi="Calibri" w:cs="Calibri"/>
                <w:sz w:val="18"/>
                <w:szCs w:val="18"/>
                <w:lang w:val="de-DE" w:eastAsia="pl-PL"/>
              </w:rPr>
              <w:t>Bei Kunden oder Kunden, die keine Verbraucher sind, kann der Administrator zusätzlich den Namen und die Steueridentifikationsnummer (NIP) des Kunden oder des Kunden verarbeiten.</w:t>
            </w:r>
            <w:r w:rsidRPr="009B23C0">
              <w:rPr>
                <w:rFonts w:ascii="Times New Roman" w:eastAsia="Times New Roman" w:hAnsi="Times New Roman" w:cs="Times New Roman"/>
                <w:sz w:val="24"/>
                <w:szCs w:val="24"/>
                <w:lang w:val="de-DE" w:eastAsia="pl-PL"/>
              </w:rPr>
              <w:t xml:space="preserve"> </w:t>
            </w:r>
          </w:p>
        </w:tc>
      </w:tr>
    </w:tbl>
    <w:p w:rsidR="00CC62B8" w:rsidRPr="009B23C0" w:rsidRDefault="00CC62B8" w:rsidP="00CC62B8">
      <w:pPr>
        <w:spacing w:line="240" w:lineRule="auto"/>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 </w:t>
      </w:r>
    </w:p>
    <w:p w:rsidR="00CC62B8" w:rsidRPr="009B23C0" w:rsidRDefault="00CC62B8" w:rsidP="00CC62B8">
      <w:pPr>
        <w:jc w:val="both"/>
        <w:outlineLvl w:val="0"/>
        <w:rPr>
          <w:rFonts w:ascii="Times New Roman" w:eastAsia="Times New Roman" w:hAnsi="Times New Roman" w:cs="Times New Roman"/>
          <w:b/>
          <w:bCs/>
          <w:kern w:val="36"/>
          <w:sz w:val="28"/>
          <w:szCs w:val="28"/>
          <w:lang w:val="de-DE" w:eastAsia="pl-PL"/>
        </w:rPr>
      </w:pPr>
      <w:r w:rsidRPr="009B23C0">
        <w:rPr>
          <w:rFonts w:ascii="Calibri" w:eastAsia="Times New Roman" w:hAnsi="Calibri" w:cs="Calibri"/>
          <w:b/>
          <w:bCs/>
          <w:color w:val="385623"/>
          <w:kern w:val="36"/>
          <w:sz w:val="28"/>
          <w:szCs w:val="28"/>
          <w:lang w:val="de-DE" w:eastAsia="pl-PL"/>
        </w:rPr>
        <w:t>4)</w:t>
      </w:r>
      <w:r w:rsidRPr="009B23C0">
        <w:rPr>
          <w:rFonts w:ascii="Times New Roman" w:eastAsia="Times New Roman" w:hAnsi="Times New Roman" w:cs="Times New Roman"/>
          <w:b/>
          <w:bCs/>
          <w:kern w:val="36"/>
          <w:sz w:val="28"/>
          <w:szCs w:val="28"/>
          <w:lang w:val="de-DE" w:eastAsia="pl-PL"/>
        </w:rPr>
        <w:t xml:space="preserve"> </w:t>
      </w:r>
      <w:r w:rsidRPr="009B23C0">
        <w:rPr>
          <w:rFonts w:ascii="Times New Roman" w:eastAsia="Times New Roman" w:hAnsi="Times New Roman" w:cs="Times New Roman"/>
          <w:b/>
          <w:bCs/>
          <w:kern w:val="36"/>
          <w:sz w:val="14"/>
          <w:szCs w:val="14"/>
          <w:lang w:val="de-DE" w:eastAsia="pl-PL"/>
        </w:rPr>
        <w:t xml:space="preserve">  </w:t>
      </w:r>
      <w:r w:rsidRPr="009B23C0">
        <w:rPr>
          <w:rFonts w:ascii="Calibri" w:eastAsia="Times New Roman" w:hAnsi="Calibri" w:cs="Calibri"/>
          <w:b/>
          <w:bCs/>
          <w:color w:val="385623"/>
          <w:kern w:val="36"/>
          <w:sz w:val="28"/>
          <w:szCs w:val="28"/>
          <w:lang w:val="de-DE" w:eastAsia="pl-PL"/>
        </w:rPr>
        <w:t>DATENEMPFÄNGER AUF DER WEBSITE</w:t>
      </w:r>
      <w:r w:rsidRPr="009B23C0">
        <w:rPr>
          <w:rFonts w:ascii="Times New Roman" w:eastAsia="Times New Roman" w:hAnsi="Times New Roman" w:cs="Times New Roman"/>
          <w:b/>
          <w:bCs/>
          <w:kern w:val="36"/>
          <w:sz w:val="28"/>
          <w:szCs w:val="28"/>
          <w:lang w:val="de-DE" w:eastAsia="pl-PL"/>
        </w:rPr>
        <w:t xml:space="preserve"> </w:t>
      </w:r>
    </w:p>
    <w:p w:rsidR="00CC62B8" w:rsidRPr="009B23C0" w:rsidRDefault="00CC62B8" w:rsidP="00CC62B8">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1.</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Für das ordnungsgemäße Funktionieren der Website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 einschließlich der Durchführung von Verkaufsvereinbarungen, ist es erforderlich, dass der Administrator die Dienste externer Unternehmen (wie z. B. Softwareanbieter, Zahlungsdienstleister) in Anspruch nimmt.</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Der Administrator nimmt nur die Dienste solcher Verarbeiter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in Anspruch</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 die ausreichende Garantien bieten, um die geeigneten technischen und organisatorischen Maßnahmen umzusetzen, damit die Verarbeitung</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den Anforderungen der DS-GVO-Verordnung entspricht und die Rechte der betroffenen Personen schützt</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2.</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Die Übermittlung von Daten durch den Administrator erfolgt nicht in jedem Fall und nicht an alle in der Datenschutzerklärung von Empfängern oder Kategorien von Empfängern angegebenen Personen - der Administrator stellt Daten nur dann zur Verfügung, wenn dies zum Zwecke der Verarbeitung personenbezogener Daten erforderlich ist und nur in dem dafür erforderlichen Umfang.</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3.</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Der Administrator kann personenbezogene Daten in ein Drittland übermitteln, wobei der Administrator versichert, dass dies in einem solchen Fall in Bezug auf den Staat erfolgt, der ein angemessenes Schutzniveau bietet - im Einklang mit der Verordnung der DSGVO - und die betroffene Person die Möglichkeit hat, eine Kopie ihrer Daten zu erhalten.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Der Administrator übermittelt die erfassten personenbezogenen Daten nur in dem Fall und in dem Umfang, der erforderlich ist, um einen bestimmten Zweck der Datenverarbeitung im Einklang mit dieser Datenschutzrichtlinie zu erreichen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4.</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Die personenbezogenen Daten der Servicebenutzer und Kunden der Website können an folgende Empfänger oder Empfängerkategorien weitergegeben werden:</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after="0" w:line="240" w:lineRule="auto"/>
        <w:ind w:left="851"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a.</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b/>
          <w:bCs/>
          <w:sz w:val="20"/>
          <w:szCs w:val="20"/>
          <w:lang w:val="de-DE" w:eastAsia="pl-PL"/>
        </w:rPr>
        <w:t>Spediteure / Spediteure / Kurierbroker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 Im Falle eines Kunden, der den Online-Shop mit der Versandart des Produkts auf dem Postweg oder per Kurierdienst nutzt, stellt der Administrator die gesammelten personenbezogenen Daten des Kunden dem ausgewählten Spediteur, Spediteur oder Beauftragten zur Verfügung, der die Sendung im Auftrag des Administrators ausführt, soweit dies zur Fertigstellung der Lieferung des Produkts erforderlich ist der Kunde</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after="0" w:line="240" w:lineRule="auto"/>
        <w:ind w:left="851"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b.</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b/>
          <w:bCs/>
          <w:sz w:val="20"/>
          <w:szCs w:val="20"/>
          <w:lang w:val="de-DE" w:eastAsia="pl-PL"/>
        </w:rPr>
        <w:t>Unternehmen, die elektronische Zahlungen oder Zahlungskarten abwickeln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 Wenn ein Kunde die elektronische Zahlungsmethode oder Zahlungskarte auf der Website verwendet, stellt der Administrator die personenbezogenen Daten des Kunden einem ausgewählten Unternehmen zur Verfügung, das die oben genannten Zahlungen auf der Website im Auftrag des Administrators bearbeitet, soweit dies zur Abwicklung der vom Kunden geleisteten Zahlungen erforderlich ist .</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after="0" w:line="240" w:lineRule="auto"/>
        <w:ind w:left="851"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c.</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b/>
          <w:bCs/>
          <w:sz w:val="20"/>
          <w:szCs w:val="20"/>
          <w:lang w:val="de-DE" w:eastAsia="pl-PL"/>
        </w:rPr>
        <w:t>Diensteanbieter, die dem Administrator technische, IT- und organisatorische Lösungen zur Verfügung stellen, die es dem Administrator ermöglichen, Geschäfte zu tätigen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 einschließlich der Website und der über ihn bereitgestellten elektronischen Dienste (insbesondere eines Computersoftware-Anbieters für den Betrieb eines Internet-Dienstes, eines E-Mail- und Hosting-Anbieters und eines Anbieters von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Verwaltungssoftware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 xml:space="preserve">Unternehmen und technische </w:t>
      </w:r>
      <w:r w:rsidRPr="009B23C0">
        <w:rPr>
          <w:rFonts w:ascii="Calibri" w:eastAsia="Times New Roman" w:hAnsi="Calibri" w:cs="Calibri"/>
          <w:sz w:val="20"/>
          <w:szCs w:val="20"/>
          <w:lang w:val="de-DE" w:eastAsia="pl-PL"/>
        </w:rPr>
        <w:lastRenderedPageBreak/>
        <w:t>Unterstützung für den Administrator) - Der Administrator übergibt die gesammelten persönlichen Daten des Kunden einem ausgewählten Lieferanten, der nur in seinem Namen handelt, und zwar nur in dem Fall und in dem Umfang, der erforderlich ist, um einen bestimmten Zweck der Datenverarbeitung gemäß dieser Datenschutzrichtlinie zu erreichen.</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line="240" w:lineRule="auto"/>
        <w:ind w:left="851"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d.</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b/>
          <w:bCs/>
          <w:sz w:val="20"/>
          <w:szCs w:val="20"/>
          <w:lang w:val="de-DE" w:eastAsia="pl-PL"/>
        </w:rPr>
        <w:t>Anbieter von Buchhaltungs-, Rechts- und Beratungsdienstleistungen,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die den Administrator buchhalterisch, rechtlich oder beratend unterstützen (insbesondere eine Buchhaltungsstelle, Anwaltskanzlei oder Inkassounternehmen) - Der Administrator stellt die gesammelten personenbezogenen Daten des Kunden einem ausgewählten Lieferanten zur Verfügung, der in seinem Namen handelt, und zwar nur in dem Fall und in dem zur Durchführung des Auftrags erforderlichen Umfang den Zweck der Datenverarbeitung gemäß dieser Datenschutzrichtlinie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jc w:val="both"/>
        <w:outlineLvl w:val="0"/>
        <w:rPr>
          <w:rFonts w:ascii="Times New Roman" w:eastAsia="Times New Roman" w:hAnsi="Times New Roman" w:cs="Times New Roman"/>
          <w:b/>
          <w:bCs/>
          <w:kern w:val="36"/>
          <w:sz w:val="28"/>
          <w:szCs w:val="28"/>
          <w:lang w:val="de-DE" w:eastAsia="pl-PL"/>
        </w:rPr>
      </w:pPr>
      <w:r w:rsidRPr="009B23C0">
        <w:rPr>
          <w:rFonts w:ascii="Calibri" w:eastAsia="Times New Roman" w:hAnsi="Calibri" w:cs="Calibri"/>
          <w:b/>
          <w:bCs/>
          <w:color w:val="385623"/>
          <w:kern w:val="36"/>
          <w:sz w:val="28"/>
          <w:szCs w:val="28"/>
          <w:lang w:val="de-DE" w:eastAsia="pl-PL"/>
        </w:rPr>
        <w:t>5)</w:t>
      </w:r>
      <w:r w:rsidRPr="009B23C0">
        <w:rPr>
          <w:rFonts w:ascii="Times New Roman" w:eastAsia="Times New Roman" w:hAnsi="Times New Roman" w:cs="Times New Roman"/>
          <w:b/>
          <w:bCs/>
          <w:kern w:val="36"/>
          <w:sz w:val="28"/>
          <w:szCs w:val="28"/>
          <w:lang w:val="de-DE" w:eastAsia="pl-PL"/>
        </w:rPr>
        <w:t xml:space="preserve"> </w:t>
      </w:r>
      <w:r w:rsidRPr="009B23C0">
        <w:rPr>
          <w:rFonts w:ascii="Times New Roman" w:eastAsia="Times New Roman" w:hAnsi="Times New Roman" w:cs="Times New Roman"/>
          <w:b/>
          <w:bCs/>
          <w:kern w:val="36"/>
          <w:sz w:val="14"/>
          <w:szCs w:val="14"/>
          <w:lang w:val="de-DE" w:eastAsia="pl-PL"/>
        </w:rPr>
        <w:t xml:space="preserve">  </w:t>
      </w:r>
      <w:r w:rsidRPr="009B23C0">
        <w:rPr>
          <w:rFonts w:ascii="Calibri" w:eastAsia="Times New Roman" w:hAnsi="Calibri" w:cs="Calibri"/>
          <w:b/>
          <w:bCs/>
          <w:color w:val="385623"/>
          <w:kern w:val="36"/>
          <w:sz w:val="28"/>
          <w:szCs w:val="28"/>
          <w:lang w:val="de-DE" w:eastAsia="pl-PL"/>
        </w:rPr>
        <w:t>PROFILIEREN AUF DER WEBSITE</w:t>
      </w:r>
      <w:r w:rsidRPr="009B23C0">
        <w:rPr>
          <w:rFonts w:ascii="Times New Roman" w:eastAsia="Times New Roman" w:hAnsi="Times New Roman" w:cs="Times New Roman"/>
          <w:b/>
          <w:bCs/>
          <w:kern w:val="36"/>
          <w:sz w:val="28"/>
          <w:szCs w:val="28"/>
          <w:lang w:val="de-DE" w:eastAsia="pl-PL"/>
        </w:rPr>
        <w:t xml:space="preserve"> </w:t>
      </w:r>
    </w:p>
    <w:p w:rsidR="00CC62B8" w:rsidRPr="009B23C0" w:rsidRDefault="00CC62B8" w:rsidP="00CC62B8">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1.</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Die RODO-Verordnung verpflichtet den Administrator zur Information über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automatisierte Entscheidungen, einschließlich der Profilerstellung gemäß</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Artikel</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22 ust.</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1 und 4 der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Verordnung der DS-GVO</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und - zumindest in diesen Fällen - einschlägige Informationen über die Regeln für ihre Annahme sowie über die Bedeutung und die voraussichtlichen Folgen einer solchen Verarbeitung für die betroffene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Person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Zu diesem Zweck bietet der Administrator Informationen zu möglichen Profilen in diesem Abschnitt der Datenschutzrichtlinie.</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after="0" w:line="240" w:lineRule="auto"/>
        <w:ind w:left="426"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2.</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Der Administrator kann das Profiling für die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Zwecke des Direktmarketings</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auf der Website verwenden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 Die auf dieser Grundlage getroffenen Entscheidungen des Administrators betreffen jedoch nicht den Abschluss oder die Weigerung, einen Verkaufsvertrag zu schließen oder die Möglichkeit, elektronische Services auf der Website zu nutzen.</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3.</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Das Profiling auf der Website basiert auf einer automatischen Analyse oder Prognose des Verhaltens einer bestimmten Person auf der Website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oder auf einer Analyse der früheren Geschichte der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auf der Website durchgeführten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Aktivitäten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Voraussetzung für ein solches Profiling ist, dass der Administrator über personenbezogene Daten einer bestimmten Person verfügt, um diese senden zu können, z. B. einen Rabattcode.</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line="240" w:lineRule="auto"/>
        <w:ind w:left="426"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4.</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Die betroffene Person hat das Recht, nicht einer Entscheidung unterworfen zu werden, die ausschließlich auf automatisierter Verarbeitung einschließlich Profilierung beruht und rechtliche Auswirkungen hat oder die Person erheblich beeinträchtigt</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jc w:val="both"/>
        <w:outlineLvl w:val="0"/>
        <w:rPr>
          <w:rFonts w:ascii="Times New Roman" w:eastAsia="Times New Roman" w:hAnsi="Times New Roman" w:cs="Times New Roman"/>
          <w:b/>
          <w:bCs/>
          <w:kern w:val="36"/>
          <w:sz w:val="28"/>
          <w:szCs w:val="28"/>
          <w:lang w:val="de-DE" w:eastAsia="pl-PL"/>
        </w:rPr>
      </w:pPr>
      <w:r w:rsidRPr="009B23C0">
        <w:rPr>
          <w:rFonts w:ascii="Calibri" w:eastAsia="Times New Roman" w:hAnsi="Calibri" w:cs="Calibri"/>
          <w:b/>
          <w:bCs/>
          <w:color w:val="385623"/>
          <w:kern w:val="36"/>
          <w:sz w:val="28"/>
          <w:szCs w:val="28"/>
          <w:lang w:val="de-DE" w:eastAsia="pl-PL"/>
        </w:rPr>
        <w:t>6)</w:t>
      </w:r>
      <w:r w:rsidRPr="009B23C0">
        <w:rPr>
          <w:rFonts w:ascii="Times New Roman" w:eastAsia="Times New Roman" w:hAnsi="Times New Roman" w:cs="Times New Roman"/>
          <w:b/>
          <w:bCs/>
          <w:kern w:val="36"/>
          <w:sz w:val="28"/>
          <w:szCs w:val="28"/>
          <w:lang w:val="de-DE" w:eastAsia="pl-PL"/>
        </w:rPr>
        <w:t xml:space="preserve"> </w:t>
      </w:r>
      <w:r w:rsidRPr="009B23C0">
        <w:rPr>
          <w:rFonts w:ascii="Times New Roman" w:eastAsia="Times New Roman" w:hAnsi="Times New Roman" w:cs="Times New Roman"/>
          <w:b/>
          <w:bCs/>
          <w:kern w:val="36"/>
          <w:sz w:val="14"/>
          <w:szCs w:val="14"/>
          <w:lang w:val="de-DE" w:eastAsia="pl-PL"/>
        </w:rPr>
        <w:t xml:space="preserve">  </w:t>
      </w:r>
      <w:r w:rsidRPr="009B23C0">
        <w:rPr>
          <w:rFonts w:ascii="Calibri" w:eastAsia="Times New Roman" w:hAnsi="Calibri" w:cs="Calibri"/>
          <w:b/>
          <w:bCs/>
          <w:color w:val="385623"/>
          <w:kern w:val="36"/>
          <w:sz w:val="28"/>
          <w:szCs w:val="28"/>
          <w:lang w:val="de-DE" w:eastAsia="pl-PL"/>
        </w:rPr>
        <w:t>DAS RECHT EINER PERSON, DIE DIE DATEN UNTERRICHTET</w:t>
      </w:r>
      <w:r w:rsidRPr="009B23C0">
        <w:rPr>
          <w:rFonts w:ascii="Times New Roman" w:eastAsia="Times New Roman" w:hAnsi="Times New Roman" w:cs="Times New Roman"/>
          <w:b/>
          <w:bCs/>
          <w:kern w:val="36"/>
          <w:sz w:val="28"/>
          <w:szCs w:val="28"/>
          <w:lang w:val="de-DE" w:eastAsia="pl-PL"/>
        </w:rPr>
        <w:t xml:space="preserve"> </w:t>
      </w:r>
    </w:p>
    <w:p w:rsidR="00CC62B8" w:rsidRPr="009B23C0" w:rsidRDefault="00CC62B8" w:rsidP="00CC62B8">
      <w:pPr>
        <w:spacing w:after="0" w:line="240" w:lineRule="auto"/>
        <w:ind w:left="502" w:hanging="360"/>
        <w:jc w:val="both"/>
        <w:outlineLvl w:val="1"/>
        <w:rPr>
          <w:rFonts w:eastAsia="Times New Roman" w:cstheme="minorHAnsi"/>
          <w:sz w:val="20"/>
          <w:szCs w:val="20"/>
          <w:lang w:val="de-DE" w:eastAsia="pl-PL"/>
        </w:rPr>
      </w:pPr>
      <w:r w:rsidRPr="009B23C0">
        <w:rPr>
          <w:rFonts w:ascii="Calibri" w:eastAsia="Times New Roman" w:hAnsi="Calibri" w:cs="Calibri"/>
          <w:sz w:val="20"/>
          <w:szCs w:val="20"/>
          <w:lang w:val="de-DE" w:eastAsia="pl-PL"/>
        </w:rPr>
        <w:t>1.</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b/>
          <w:bCs/>
          <w:sz w:val="20"/>
          <w:szCs w:val="20"/>
          <w:lang w:val="de-DE" w:eastAsia="pl-PL"/>
        </w:rPr>
        <w:t>Das Recht auf Auskunft, Berichtigung, enthält, entfernen oder</w:t>
      </w:r>
      <w:r w:rsidRPr="009B23C0">
        <w:rPr>
          <w:rFonts w:ascii="Times New Roman" w:eastAsia="Times New Roman" w:hAnsi="Times New Roman" w:cs="Times New Roman"/>
          <w:sz w:val="36"/>
          <w:szCs w:val="36"/>
          <w:lang w:val="de-DE" w:eastAsia="pl-PL"/>
        </w:rPr>
        <w:t xml:space="preserve"> </w:t>
      </w:r>
      <w:r w:rsidRPr="009B23C0">
        <w:rPr>
          <w:rFonts w:eastAsia="Times New Roman" w:cstheme="minorHAnsi"/>
          <w:sz w:val="20"/>
          <w:szCs w:val="20"/>
          <w:lang w:val="de-DE" w:eastAsia="pl-PL"/>
        </w:rPr>
        <w:t>zu</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b/>
          <w:bCs/>
          <w:sz w:val="20"/>
          <w:szCs w:val="20"/>
          <w:lang w:val="de-DE" w:eastAsia="pl-PL"/>
        </w:rPr>
        <w:t>übertragen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 die betroffene Person das Recht hat</w:t>
      </w:r>
      <w:r w:rsidRPr="009B23C0">
        <w:rPr>
          <w:rFonts w:ascii="Times New Roman" w:eastAsia="Times New Roman" w:hAnsi="Times New Roman" w:cs="Times New Roman"/>
          <w:sz w:val="36"/>
          <w:szCs w:val="36"/>
          <w:lang w:val="de-DE" w:eastAsia="pl-PL"/>
        </w:rPr>
        <w:t xml:space="preserve"> </w:t>
      </w:r>
      <w:r w:rsidRPr="009B23C0">
        <w:rPr>
          <w:rFonts w:eastAsia="Times New Roman" w:cstheme="minorHAnsi"/>
          <w:sz w:val="20"/>
          <w:szCs w:val="20"/>
          <w:lang w:val="de-DE" w:eastAsia="pl-PL"/>
        </w:rPr>
        <w:t xml:space="preserve">, von Administrator Zugriff auf ihre persönlichen Daten, Berichtigung, Löschung zu verlangen ( „Recht auf Vergessen“) oder Verarbeitungsbeschränkungen und keine Rechte bringen der Verarbeitung widerspricht und das Recht hat , Ihre Daten zu übermitteln . Detaillierte Bedingungen für die Ausübung der vorgenannten Rechte sind in der Kunst angegeben. 15-21 der DSDPR-Verordnung. </w:t>
      </w:r>
    </w:p>
    <w:p w:rsidR="00CC62B8" w:rsidRPr="009B23C0" w:rsidRDefault="00CC62B8" w:rsidP="00CC62B8">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9B23C0">
        <w:rPr>
          <w:rFonts w:eastAsia="Times New Roman" w:cstheme="minorHAnsi"/>
          <w:sz w:val="20"/>
          <w:szCs w:val="20"/>
          <w:lang w:val="de-DE" w:eastAsia="pl-PL"/>
        </w:rPr>
        <w:t xml:space="preserve">2.         </w:t>
      </w:r>
      <w:r w:rsidRPr="009B23C0">
        <w:rPr>
          <w:rFonts w:eastAsia="Times New Roman" w:cstheme="minorHAnsi"/>
          <w:b/>
          <w:bCs/>
          <w:sz w:val="20"/>
          <w:szCs w:val="20"/>
          <w:lang w:val="de-DE" w:eastAsia="pl-PL"/>
        </w:rPr>
        <w:t>Das Recht, die Einwilligung jederzeit zu widerrufen</w:t>
      </w:r>
      <w:r w:rsidRPr="009B23C0">
        <w:rPr>
          <w:rFonts w:eastAsia="Times New Roman" w:cstheme="minorHAnsi"/>
          <w:sz w:val="20"/>
          <w:szCs w:val="20"/>
          <w:lang w:val="de-DE" w:eastAsia="pl-PL"/>
        </w:rPr>
        <w:t xml:space="preserve"> - die Da</w:t>
      </w:r>
      <w:bookmarkStart w:id="0" w:name="_GoBack"/>
      <w:bookmarkEnd w:id="0"/>
      <w:r w:rsidRPr="009B23C0">
        <w:rPr>
          <w:rFonts w:eastAsia="Times New Roman" w:cstheme="minorHAnsi"/>
          <w:sz w:val="20"/>
          <w:szCs w:val="20"/>
          <w:lang w:val="de-DE" w:eastAsia="pl-PL"/>
        </w:rPr>
        <w:t>ten process durch den Administrator auf der Grundlage der Zustimmung ( im</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Sinne von Art. 6 Abs. 1 Buchstabe a) oder Artikel.</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9 Par.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2 lit.</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a) Regulierung der DSGVO),</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hat sie das Recht</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 die Einwilligung jederzeit zu</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widerrufen,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ohne die Rechtmäßigkeit der Verarbeitung zu beeinträchtigen, die vor ihrem Entzug auf der Grundlage der Einwilligung vorgenommen wurde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3.</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b/>
          <w:bCs/>
          <w:sz w:val="20"/>
          <w:szCs w:val="20"/>
          <w:lang w:val="de-DE" w:eastAsia="pl-PL"/>
        </w:rPr>
        <w:t>Das Recht, eine Beschwerde bei der Aufsichtsstelle einzureichen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 eine Person, deren Daten vom Administrator verarbeitet werden, hat das Recht, eine Beschwerde bei der Aufsichtsstelle gemäß den Bestimmungen der Verordnung der GDPR und des polnischen Gesetzes, insbesondere des Gesetzes über den Schutz personenbezogener Daten, zu erheben.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Das Aufsichtsorgan in Polen ist der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Präsident des Amtes für den Schutz personenbezogener Daten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4.</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b/>
          <w:bCs/>
          <w:sz w:val="20"/>
          <w:szCs w:val="20"/>
          <w:lang w:val="de-DE" w:eastAsia="pl-PL"/>
        </w:rPr>
        <w:t>Das Widerspruchsrecht</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 die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Daten, auf die es sich bezieht, können jederzeit - aus Gründen, die mit seiner besonderen Situation zusammenhängen - der Verarbeitung personenbezogener Daten aufgrund von Kunst widersprechen.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6 Par.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1 lit.</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(öffentliches Interesse oder Aufgaben)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oder f)</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(berechtigtes Interesse des Administrators)</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einschließlich Profilierung auf der Grundlage dieser Bestimmungen.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In einem solchen Fall</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darf</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der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Administrator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solche personenbezogenen Daten nicht mehr verarbeiten, es sei denn, er weist nach, dass rechtsgültige Gründe für die Verarbeitung</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vorliegen, die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die Interessen, Rechte und Freiheiten der betroffenen Person übersteigen oder die Gründe für die Feststellung, Untersuchung oder Verteidigung von Ansprüchen.</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lastRenderedPageBreak/>
        <w:t>5.</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b/>
          <w:bCs/>
          <w:sz w:val="20"/>
          <w:szCs w:val="20"/>
          <w:lang w:val="de-DE" w:eastAsia="pl-PL"/>
        </w:rPr>
        <w:t>Die rechte Punkt auf Objekt Direktmarketing -.</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b/>
          <w:bCs/>
          <w:sz w:val="20"/>
          <w:szCs w:val="20"/>
          <w:lang w:val="de-DE" w:eastAsia="pl-PL"/>
        </w:rPr>
        <w:t>J</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f die personenbezogenen Daten werden für die Zwecke des Direktmarketing verarbeitet, die betroffene Person das Recht, jederzeit muss die Verarbeitung ihrer personenbezogenen Daten für die Zwecke dieses Marketings, einschließlich Profilierung im Bereich einzuwenden, in denen die Verarbeitung mit einem solchen Direktmarketing verbunden ist.</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line="240" w:lineRule="auto"/>
        <w:ind w:left="502"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6.</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Um die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in diesem Punkt der Datenschutzrichtlinie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genannten Rechte geltend zu machen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 können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Sie sich an den Administrator wenden, indem Sie eine entsprechende Nachricht schriftlich oder per E-Mail an die Adresse des Administrators senden, die zu Beginn der Datenschutzrichtlinie angegeben ist,</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oder das Kontaktformular verwenden, das auf der Website verfügbar ist.</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jc w:val="both"/>
        <w:outlineLvl w:val="0"/>
        <w:rPr>
          <w:rFonts w:ascii="Times New Roman" w:eastAsia="Times New Roman" w:hAnsi="Times New Roman" w:cs="Times New Roman"/>
          <w:b/>
          <w:bCs/>
          <w:kern w:val="36"/>
          <w:sz w:val="28"/>
          <w:szCs w:val="28"/>
          <w:lang w:val="de-DE" w:eastAsia="pl-PL"/>
        </w:rPr>
      </w:pPr>
      <w:r w:rsidRPr="009B23C0">
        <w:rPr>
          <w:rFonts w:ascii="Calibri" w:eastAsia="Times New Roman" w:hAnsi="Calibri" w:cs="Calibri"/>
          <w:b/>
          <w:bCs/>
          <w:color w:val="385623"/>
          <w:kern w:val="36"/>
          <w:sz w:val="28"/>
          <w:szCs w:val="28"/>
          <w:lang w:val="de-DE" w:eastAsia="pl-PL"/>
        </w:rPr>
        <w:t>7)</w:t>
      </w:r>
      <w:r w:rsidRPr="009B23C0">
        <w:rPr>
          <w:rFonts w:ascii="Times New Roman" w:eastAsia="Times New Roman" w:hAnsi="Times New Roman" w:cs="Times New Roman"/>
          <w:b/>
          <w:bCs/>
          <w:kern w:val="36"/>
          <w:sz w:val="28"/>
          <w:szCs w:val="28"/>
          <w:lang w:val="de-DE" w:eastAsia="pl-PL"/>
        </w:rPr>
        <w:t xml:space="preserve"> </w:t>
      </w:r>
      <w:r w:rsidRPr="009B23C0">
        <w:rPr>
          <w:rFonts w:ascii="Times New Roman" w:eastAsia="Times New Roman" w:hAnsi="Times New Roman" w:cs="Times New Roman"/>
          <w:b/>
          <w:bCs/>
          <w:kern w:val="36"/>
          <w:sz w:val="14"/>
          <w:szCs w:val="14"/>
          <w:lang w:val="de-DE" w:eastAsia="pl-PL"/>
        </w:rPr>
        <w:t xml:space="preserve">  </w:t>
      </w:r>
      <w:r w:rsidRPr="009B23C0">
        <w:rPr>
          <w:rFonts w:ascii="Calibri" w:eastAsia="Times New Roman" w:hAnsi="Calibri" w:cs="Calibri"/>
          <w:b/>
          <w:bCs/>
          <w:color w:val="385623"/>
          <w:kern w:val="36"/>
          <w:sz w:val="28"/>
          <w:szCs w:val="28"/>
          <w:lang w:val="de-DE" w:eastAsia="pl-PL"/>
        </w:rPr>
        <w:t>COOKIES AUF DER WEBSITE, BETRIEBSDATEN UND ANALYSE</w:t>
      </w:r>
      <w:r w:rsidRPr="009B23C0">
        <w:rPr>
          <w:rFonts w:ascii="Times New Roman" w:eastAsia="Times New Roman" w:hAnsi="Times New Roman" w:cs="Times New Roman"/>
          <w:b/>
          <w:bCs/>
          <w:kern w:val="36"/>
          <w:sz w:val="28"/>
          <w:szCs w:val="28"/>
          <w:lang w:val="de-DE" w:eastAsia="pl-PL"/>
        </w:rPr>
        <w:t xml:space="preserve"> </w:t>
      </w:r>
    </w:p>
    <w:p w:rsidR="00CC62B8" w:rsidRPr="009B23C0" w:rsidRDefault="00CC62B8" w:rsidP="00CC62B8">
      <w:pPr>
        <w:spacing w:after="0" w:line="240" w:lineRule="auto"/>
        <w:ind w:left="502" w:hanging="360"/>
        <w:jc w:val="both"/>
        <w:outlineLvl w:val="1"/>
        <w:rPr>
          <w:rFonts w:eastAsia="Times New Roman" w:cstheme="minorHAnsi"/>
          <w:sz w:val="20"/>
          <w:szCs w:val="20"/>
          <w:lang w:val="de-DE" w:eastAsia="pl-PL"/>
        </w:rPr>
      </w:pPr>
      <w:r w:rsidRPr="009B23C0">
        <w:rPr>
          <w:rFonts w:ascii="Calibri" w:eastAsia="Times New Roman" w:hAnsi="Calibri" w:cs="Calibri"/>
          <w:sz w:val="20"/>
          <w:szCs w:val="20"/>
          <w:lang w:val="de-DE" w:eastAsia="pl-PL"/>
        </w:rPr>
        <w:t>1.</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Cookies</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(Kekse) sind kleine Textinformationen in Form von Textdateien,</w:t>
      </w:r>
      <w:r w:rsidRPr="009B23C0">
        <w:rPr>
          <w:rFonts w:ascii="Times New Roman" w:eastAsia="Times New Roman" w:hAnsi="Times New Roman" w:cs="Times New Roman"/>
          <w:sz w:val="36"/>
          <w:szCs w:val="36"/>
          <w:lang w:val="de-DE" w:eastAsia="pl-PL"/>
        </w:rPr>
        <w:t xml:space="preserve"> </w:t>
      </w:r>
      <w:r w:rsidRPr="009B23C0">
        <w:rPr>
          <w:rFonts w:eastAsia="Times New Roman" w:cstheme="minorHAnsi"/>
          <w:sz w:val="20"/>
          <w:szCs w:val="20"/>
          <w:lang w:val="de-DE" w:eastAsia="pl-PL"/>
        </w:rPr>
        <w:t xml:space="preserve">die vom Server und gespeichert auf der Seite des Besuchers der Website gesendet (zB auf Ihrer Festplatte, Laptop oder auf der Speicherkarte Smartphone -. Je nachdem , was Gerät , das Sie verwenden Besuch unserer Website). Detaillierte Informationen zu Cookies sowie deren Entstehungsgeschichte finden Sie unter anderem hier: http://en.wikipedia.org/wiki/City. </w:t>
      </w:r>
    </w:p>
    <w:p w:rsidR="00CC62B8" w:rsidRPr="009B23C0" w:rsidRDefault="00CC62B8" w:rsidP="00CC62B8">
      <w:pPr>
        <w:spacing w:after="0" w:line="240" w:lineRule="auto"/>
        <w:ind w:left="502" w:hanging="360"/>
        <w:jc w:val="both"/>
        <w:outlineLvl w:val="1"/>
        <w:rPr>
          <w:rFonts w:eastAsia="Times New Roman" w:cstheme="minorHAnsi"/>
          <w:sz w:val="20"/>
          <w:szCs w:val="20"/>
          <w:lang w:val="de-DE" w:eastAsia="pl-PL"/>
        </w:rPr>
      </w:pPr>
      <w:r w:rsidRPr="009B23C0">
        <w:rPr>
          <w:rFonts w:eastAsia="Times New Roman" w:cstheme="minorHAnsi"/>
          <w:sz w:val="20"/>
          <w:szCs w:val="20"/>
          <w:lang w:val="de-DE" w:eastAsia="pl-PL"/>
        </w:rPr>
        <w:t xml:space="preserve">2.         Der Administrator kann die in Cookies enthaltenen Daten verarbeiten, wenn Benutzer die Website zu folgenden Zwecken verwenden: </w:t>
      </w:r>
    </w:p>
    <w:p w:rsidR="00CC62B8" w:rsidRPr="009B23C0" w:rsidRDefault="00CC62B8" w:rsidP="00CC62B8">
      <w:pPr>
        <w:spacing w:after="0" w:line="240" w:lineRule="auto"/>
        <w:ind w:left="993" w:hanging="360"/>
        <w:jc w:val="both"/>
        <w:outlineLvl w:val="1"/>
        <w:rPr>
          <w:rFonts w:eastAsia="Times New Roman" w:cstheme="minorHAnsi"/>
          <w:sz w:val="20"/>
          <w:szCs w:val="20"/>
          <w:lang w:val="de-DE" w:eastAsia="pl-PL"/>
        </w:rPr>
      </w:pPr>
      <w:r w:rsidRPr="009B23C0">
        <w:rPr>
          <w:rFonts w:eastAsia="Times New Roman" w:cstheme="minorHAnsi"/>
          <w:sz w:val="20"/>
          <w:szCs w:val="20"/>
          <w:lang w:val="de-DE" w:eastAsia="pl-PL"/>
        </w:rPr>
        <w:t xml:space="preserve">a.         Identifizierung der registrierten Benutzer, die auf der Website angemeldet sind und zeigen, dass sie angemeldet sind; </w:t>
      </w:r>
    </w:p>
    <w:p w:rsidR="00CC62B8" w:rsidRPr="009B23C0" w:rsidRDefault="00CC62B8" w:rsidP="00CC62B8">
      <w:pPr>
        <w:spacing w:after="0" w:line="240" w:lineRule="auto"/>
        <w:ind w:left="993" w:hanging="360"/>
        <w:jc w:val="both"/>
        <w:outlineLvl w:val="1"/>
        <w:rPr>
          <w:rFonts w:eastAsia="Times New Roman" w:cstheme="minorHAnsi"/>
          <w:sz w:val="20"/>
          <w:szCs w:val="20"/>
          <w:lang w:val="de-DE" w:eastAsia="pl-PL"/>
        </w:rPr>
      </w:pPr>
      <w:r w:rsidRPr="009B23C0">
        <w:rPr>
          <w:rFonts w:eastAsia="Times New Roman" w:cstheme="minorHAnsi"/>
          <w:sz w:val="20"/>
          <w:szCs w:val="20"/>
          <w:lang w:val="de-DE" w:eastAsia="pl-PL"/>
        </w:rPr>
        <w:t xml:space="preserve">b.        Anonyme Statistiken, die zeigen, wie die Website verwendet wird; </w:t>
      </w:r>
    </w:p>
    <w:p w:rsidR="00CC62B8" w:rsidRPr="009B23C0" w:rsidRDefault="00CC62B8" w:rsidP="00CC62B8">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9B23C0">
        <w:rPr>
          <w:rFonts w:eastAsia="Times New Roman" w:cstheme="minorHAnsi"/>
          <w:sz w:val="20"/>
          <w:szCs w:val="20"/>
          <w:lang w:val="de-DE" w:eastAsia="pl-PL"/>
        </w:rPr>
        <w:t>3.         Standardmäßig akzeptieren die meisten auf dem Markt verfügbaren Webbrowser Cookies standardmäßig . Jeder hat die Möglichkeit, die Bedingungen für die Verwendung von Cookies mit den eigenen Browsereinstellungen zu definieren . Dies bedeutet , dass Sie zum Beispiel können teilweise reduzieren (zB Zeit.) Oder vollständig die Fähigkeit deaktivieren , um Dateien von Cookies zu speichern -. In letzterem Fall kann es jedoch einen gewissen Einfluss auf die Funktionalität</w:t>
      </w:r>
      <w:r w:rsidRPr="009B23C0">
        <w:rPr>
          <w:rFonts w:ascii="Calibri" w:eastAsia="Times New Roman" w:hAnsi="Calibri" w:cs="Calibri"/>
          <w:sz w:val="20"/>
          <w:szCs w:val="20"/>
          <w:lang w:val="de-DE" w:eastAsia="pl-PL"/>
        </w:rPr>
        <w:t xml:space="preserve"> der Website haben</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4.</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Browsereinstellungen im Rahmen von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Cookies</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sind im Hinblick auf die Zustimmung zur Verwendung von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Cookies</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durch unsere Website</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wichtig</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 gemäß den gesetzlichen Bestimmungen kann eine solche Zustimmung auch über die Einstellungen des Webbrowsers ausgedrückt werden.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Ohne eine solche Einwilligung sollten die Einstellungen des Browsers im Bereich</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Cookies</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entsprechend geändert werden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5.</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Ausführliche Informationen zum Ändern der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Cookies-</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Einstellungen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und zum Entfernen dieser</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Einstellungen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in den gängigsten Webbrowsern finden Sie in der Hilfe des Webbrowsers und auf den folgenden Seiten (klicken Sie einfach auf den Link):</w:t>
      </w:r>
      <w:r w:rsidRPr="009B23C0">
        <w:rPr>
          <w:rFonts w:ascii="Times New Roman" w:eastAsia="Times New Roman" w:hAnsi="Times New Roman" w:cs="Times New Roman"/>
          <w:sz w:val="36"/>
          <w:szCs w:val="36"/>
          <w:lang w:val="de-DE" w:eastAsia="pl-PL"/>
        </w:rPr>
        <w:t xml:space="preserve"> </w:t>
      </w:r>
    </w:p>
    <w:p w:rsidR="00CC62B8" w:rsidRPr="009B23C0" w:rsidRDefault="009B23C0" w:rsidP="00CC62B8">
      <w:pPr>
        <w:spacing w:after="0" w:line="240" w:lineRule="auto"/>
        <w:ind w:left="792"/>
        <w:jc w:val="both"/>
        <w:outlineLvl w:val="1"/>
        <w:rPr>
          <w:rFonts w:ascii="Times New Roman" w:eastAsia="Times New Roman" w:hAnsi="Times New Roman" w:cs="Times New Roman"/>
          <w:sz w:val="36"/>
          <w:szCs w:val="36"/>
          <w:lang w:val="de-DE" w:eastAsia="pl-PL"/>
        </w:rPr>
      </w:pPr>
      <w:hyperlink r:id="rId5" w:history="1">
        <w:r w:rsidR="00CC62B8" w:rsidRPr="009B23C0">
          <w:rPr>
            <w:rFonts w:ascii="Calibri" w:eastAsia="Times New Roman" w:hAnsi="Calibri" w:cs="Calibri"/>
            <w:color w:val="0563C1"/>
            <w:sz w:val="20"/>
            <w:szCs w:val="20"/>
            <w:u w:val="single"/>
            <w:lang w:val="de-DE" w:eastAsia="pl-PL"/>
          </w:rPr>
          <w:t>im Chrome-Browser</w:t>
        </w:r>
      </w:hyperlink>
      <w:r w:rsidR="00CC62B8" w:rsidRPr="009B23C0">
        <w:rPr>
          <w:rFonts w:ascii="Times New Roman" w:eastAsia="Times New Roman" w:hAnsi="Times New Roman" w:cs="Times New Roman"/>
          <w:sz w:val="36"/>
          <w:szCs w:val="36"/>
          <w:lang w:val="de-DE" w:eastAsia="pl-PL"/>
        </w:rPr>
        <w:t xml:space="preserve"> </w:t>
      </w:r>
    </w:p>
    <w:p w:rsidR="00CC62B8" w:rsidRPr="009B23C0" w:rsidRDefault="009B23C0" w:rsidP="00CC62B8">
      <w:pPr>
        <w:spacing w:after="0" w:line="240" w:lineRule="auto"/>
        <w:ind w:left="792"/>
        <w:jc w:val="both"/>
        <w:outlineLvl w:val="1"/>
        <w:rPr>
          <w:rFonts w:ascii="Times New Roman" w:eastAsia="Times New Roman" w:hAnsi="Times New Roman" w:cs="Times New Roman"/>
          <w:sz w:val="36"/>
          <w:szCs w:val="36"/>
          <w:lang w:val="de-DE" w:eastAsia="pl-PL"/>
        </w:rPr>
      </w:pPr>
      <w:hyperlink r:id="rId6" w:history="1">
        <w:r w:rsidR="00CC62B8" w:rsidRPr="009B23C0">
          <w:rPr>
            <w:rFonts w:ascii="Calibri" w:eastAsia="Times New Roman" w:hAnsi="Calibri" w:cs="Calibri"/>
            <w:color w:val="0563C1"/>
            <w:sz w:val="20"/>
            <w:szCs w:val="20"/>
            <w:u w:val="single"/>
            <w:lang w:val="de-DE" w:eastAsia="pl-PL"/>
          </w:rPr>
          <w:t>im</w:t>
        </w:r>
        <w:r w:rsidR="00CC62B8" w:rsidRPr="009B23C0">
          <w:rPr>
            <w:rFonts w:ascii="Times New Roman" w:eastAsia="Times New Roman" w:hAnsi="Times New Roman" w:cs="Times New Roman"/>
            <w:color w:val="0563C1"/>
            <w:sz w:val="36"/>
            <w:szCs w:val="36"/>
            <w:u w:val="single"/>
            <w:lang w:val="de-DE" w:eastAsia="pl-PL"/>
          </w:rPr>
          <w:t xml:space="preserve"> </w:t>
        </w:r>
        <w:r w:rsidR="00CC62B8" w:rsidRPr="009B23C0">
          <w:rPr>
            <w:rFonts w:ascii="Calibri" w:eastAsia="Times New Roman" w:hAnsi="Calibri" w:cs="Calibri"/>
            <w:color w:val="0563C1"/>
            <w:sz w:val="20"/>
            <w:szCs w:val="20"/>
            <w:u w:val="single"/>
            <w:lang w:val="de-DE" w:eastAsia="pl-PL"/>
          </w:rPr>
          <w:t>Firefox-Browser</w:t>
        </w:r>
      </w:hyperlink>
      <w:r w:rsidR="00CC62B8" w:rsidRPr="009B23C0">
        <w:rPr>
          <w:rFonts w:ascii="Times New Roman" w:eastAsia="Times New Roman" w:hAnsi="Times New Roman" w:cs="Times New Roman"/>
          <w:sz w:val="36"/>
          <w:szCs w:val="36"/>
          <w:lang w:val="de-DE" w:eastAsia="pl-PL"/>
        </w:rPr>
        <w:t xml:space="preserve"> </w:t>
      </w:r>
    </w:p>
    <w:p w:rsidR="00CC62B8" w:rsidRPr="009B23C0" w:rsidRDefault="009B23C0" w:rsidP="00CC62B8">
      <w:pPr>
        <w:spacing w:after="0" w:line="240" w:lineRule="auto"/>
        <w:ind w:left="792"/>
        <w:jc w:val="both"/>
        <w:outlineLvl w:val="1"/>
        <w:rPr>
          <w:rFonts w:ascii="Times New Roman" w:eastAsia="Times New Roman" w:hAnsi="Times New Roman" w:cs="Times New Roman"/>
          <w:sz w:val="36"/>
          <w:szCs w:val="36"/>
          <w:lang w:val="de-DE" w:eastAsia="pl-PL"/>
        </w:rPr>
      </w:pPr>
      <w:hyperlink r:id="rId7" w:history="1">
        <w:r w:rsidR="00CC62B8" w:rsidRPr="009B23C0">
          <w:rPr>
            <w:rFonts w:ascii="Calibri" w:eastAsia="Times New Roman" w:hAnsi="Calibri" w:cs="Calibri"/>
            <w:color w:val="0563C1"/>
            <w:sz w:val="20"/>
            <w:szCs w:val="20"/>
            <w:u w:val="single"/>
            <w:lang w:val="de-DE" w:eastAsia="pl-PL"/>
          </w:rPr>
          <w:t>Internet Explorer</w:t>
        </w:r>
      </w:hyperlink>
      <w:r w:rsidR="00CC62B8" w:rsidRPr="009B23C0">
        <w:rPr>
          <w:rFonts w:ascii="Times New Roman" w:eastAsia="Times New Roman" w:hAnsi="Times New Roman" w:cs="Times New Roman"/>
          <w:sz w:val="36"/>
          <w:szCs w:val="36"/>
          <w:lang w:val="de-DE" w:eastAsia="pl-PL"/>
        </w:rPr>
        <w:t xml:space="preserve"> </w:t>
      </w:r>
    </w:p>
    <w:p w:rsidR="00CC62B8" w:rsidRPr="009B23C0" w:rsidRDefault="009B23C0" w:rsidP="00CC62B8">
      <w:pPr>
        <w:spacing w:after="0" w:line="240" w:lineRule="auto"/>
        <w:ind w:left="792"/>
        <w:jc w:val="both"/>
        <w:outlineLvl w:val="1"/>
        <w:rPr>
          <w:rFonts w:ascii="Times New Roman" w:eastAsia="Times New Roman" w:hAnsi="Times New Roman" w:cs="Times New Roman"/>
          <w:sz w:val="36"/>
          <w:szCs w:val="36"/>
          <w:lang w:val="de-DE" w:eastAsia="pl-PL"/>
        </w:rPr>
      </w:pPr>
      <w:hyperlink r:id="rId8" w:history="1">
        <w:r w:rsidR="00CC62B8" w:rsidRPr="009B23C0">
          <w:rPr>
            <w:rFonts w:ascii="Calibri" w:eastAsia="Times New Roman" w:hAnsi="Calibri" w:cs="Calibri"/>
            <w:color w:val="0563C1"/>
            <w:sz w:val="20"/>
            <w:szCs w:val="20"/>
            <w:u w:val="single"/>
            <w:lang w:val="de-DE" w:eastAsia="pl-PL"/>
          </w:rPr>
          <w:t>im Opera-Browser</w:t>
        </w:r>
      </w:hyperlink>
      <w:r w:rsidR="00CC62B8" w:rsidRPr="009B23C0">
        <w:rPr>
          <w:rFonts w:ascii="Times New Roman" w:eastAsia="Times New Roman" w:hAnsi="Times New Roman" w:cs="Times New Roman"/>
          <w:sz w:val="36"/>
          <w:szCs w:val="36"/>
          <w:lang w:val="de-DE" w:eastAsia="pl-PL"/>
        </w:rPr>
        <w:t xml:space="preserve"> </w:t>
      </w:r>
    </w:p>
    <w:p w:rsidR="00CC62B8" w:rsidRPr="009B23C0" w:rsidRDefault="009B23C0" w:rsidP="00CC62B8">
      <w:pPr>
        <w:spacing w:after="0" w:line="240" w:lineRule="auto"/>
        <w:ind w:left="792"/>
        <w:jc w:val="both"/>
        <w:outlineLvl w:val="1"/>
        <w:rPr>
          <w:rFonts w:ascii="Times New Roman" w:eastAsia="Times New Roman" w:hAnsi="Times New Roman" w:cs="Times New Roman"/>
          <w:sz w:val="36"/>
          <w:szCs w:val="36"/>
          <w:lang w:val="de-DE" w:eastAsia="pl-PL"/>
        </w:rPr>
      </w:pPr>
      <w:hyperlink r:id="rId9" w:history="1">
        <w:r w:rsidR="00CC62B8" w:rsidRPr="009B23C0">
          <w:rPr>
            <w:rFonts w:ascii="Calibri" w:eastAsia="Times New Roman" w:hAnsi="Calibri" w:cs="Calibri"/>
            <w:color w:val="0563C1"/>
            <w:sz w:val="20"/>
            <w:szCs w:val="20"/>
            <w:u w:val="single"/>
            <w:lang w:val="de-DE" w:eastAsia="pl-PL"/>
          </w:rPr>
          <w:t>im Safari-Browser</w:t>
        </w:r>
      </w:hyperlink>
      <w:r w:rsidR="00CC62B8" w:rsidRPr="009B23C0">
        <w:rPr>
          <w:rFonts w:ascii="Times New Roman" w:eastAsia="Times New Roman" w:hAnsi="Times New Roman" w:cs="Times New Roman"/>
          <w:sz w:val="36"/>
          <w:szCs w:val="36"/>
          <w:lang w:val="de-DE" w:eastAsia="pl-PL"/>
        </w:rPr>
        <w:t xml:space="preserve"> </w:t>
      </w:r>
    </w:p>
    <w:p w:rsidR="00CC62B8" w:rsidRPr="009B23C0" w:rsidRDefault="009B23C0" w:rsidP="00CC62B8">
      <w:pPr>
        <w:spacing w:after="0" w:line="240" w:lineRule="auto"/>
        <w:ind w:left="792"/>
        <w:jc w:val="both"/>
        <w:outlineLvl w:val="1"/>
        <w:rPr>
          <w:rFonts w:ascii="Times New Roman" w:eastAsia="Times New Roman" w:hAnsi="Times New Roman" w:cs="Times New Roman"/>
          <w:sz w:val="36"/>
          <w:szCs w:val="36"/>
          <w:lang w:val="de-DE" w:eastAsia="pl-PL"/>
        </w:rPr>
      </w:pPr>
      <w:hyperlink r:id="rId10" w:history="1">
        <w:r w:rsidR="00CC62B8" w:rsidRPr="009B23C0">
          <w:rPr>
            <w:rFonts w:ascii="Calibri" w:eastAsia="Times New Roman" w:hAnsi="Calibri" w:cs="Calibri"/>
            <w:color w:val="0563C1"/>
            <w:sz w:val="20"/>
            <w:szCs w:val="20"/>
            <w:u w:val="single"/>
            <w:lang w:val="de-DE" w:eastAsia="pl-PL"/>
          </w:rPr>
          <w:t>im Microsoft Edge-Browser</w:t>
        </w:r>
      </w:hyperlink>
      <w:r w:rsidR="00CC62B8"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after="0" w:line="240" w:lineRule="auto"/>
        <w:ind w:left="502"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6.</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Der Administrator kann auf der Website die von Google Inc. angebotenen Dienste von Google Analytics, Universal Analytics, nutzen.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Amphitheater von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1600</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Parkway</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Berg</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View</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 CA 94043, USA.</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Diese Dienste helfen dem Administrator, den Verkehr auf der Website zu analysieren.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Die erhobenen Daten werden im Rahmen der oben genannten Dienste auf anonymisierte Weise verarbeitet (dies sind sogenannte Betriebsdaten, die die Identifizierung der Person verhindern), um Statistiken zu erstellen, die bei der Verwaltung der Website hilfreich sind.</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Diese Daten sind zusammengefasst und anonym, d. H. Sie enthalten keine Identifikationsmerkmale (personenbezogene Daten) von Personen, die die Website besuchen.</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Der Administrator, der die oben genannten Dienste auf der Website verwendet, erhebt solche Daten wie die Quelle und das Medium, um Besucher der Website zu erhalten, und die Art und Weise der Aufbewahrung der Website, Informationen zu Geräten und Browsern, von denen aus sie die Website besuchen, IP und Domäne, geographische Daten und demografische Daten (Alter) Sex) und Interessen.</w:t>
      </w:r>
      <w:r w:rsidRPr="009B23C0">
        <w:rPr>
          <w:rFonts w:ascii="Times New Roman" w:eastAsia="Times New Roman" w:hAnsi="Times New Roman" w:cs="Times New Roman"/>
          <w:sz w:val="36"/>
          <w:szCs w:val="36"/>
          <w:lang w:val="de-DE" w:eastAsia="pl-PL"/>
        </w:rPr>
        <w:t xml:space="preserve"> </w:t>
      </w:r>
    </w:p>
    <w:p w:rsidR="00CC62B8" w:rsidRPr="009B23C0" w:rsidRDefault="00CC62B8" w:rsidP="00CC62B8">
      <w:pPr>
        <w:spacing w:line="240" w:lineRule="auto"/>
        <w:ind w:left="502" w:hanging="360"/>
        <w:jc w:val="both"/>
        <w:outlineLvl w:val="1"/>
        <w:rPr>
          <w:rFonts w:ascii="Times New Roman" w:eastAsia="Times New Roman" w:hAnsi="Times New Roman" w:cs="Times New Roman"/>
          <w:sz w:val="36"/>
          <w:szCs w:val="36"/>
          <w:lang w:val="de-DE" w:eastAsia="pl-PL"/>
        </w:rPr>
      </w:pPr>
      <w:r w:rsidRPr="009B23C0">
        <w:rPr>
          <w:rFonts w:ascii="Calibri" w:eastAsia="Times New Roman" w:hAnsi="Calibri" w:cs="Calibri"/>
          <w:sz w:val="20"/>
          <w:szCs w:val="20"/>
          <w:lang w:val="de-DE" w:eastAsia="pl-PL"/>
        </w:rPr>
        <w:t>7.</w:t>
      </w:r>
      <w:r w:rsidRPr="009B23C0">
        <w:rPr>
          <w:rFonts w:ascii="Times New Roman" w:eastAsia="Times New Roman" w:hAnsi="Times New Roman" w:cs="Times New Roman"/>
          <w:sz w:val="36"/>
          <w:szCs w:val="36"/>
          <w:lang w:val="de-DE" w:eastAsia="pl-PL"/>
        </w:rPr>
        <w:t xml:space="preserve"> </w:t>
      </w:r>
      <w:r w:rsidRPr="009B23C0">
        <w:rPr>
          <w:rFonts w:ascii="Times New Roman" w:eastAsia="Times New Roman" w:hAnsi="Times New Roman" w:cs="Times New Roman"/>
          <w:sz w:val="14"/>
          <w:szCs w:val="14"/>
          <w:lang w:val="de-DE" w:eastAsia="pl-PL"/>
        </w:rPr>
        <w:t xml:space="preserve">        </w:t>
      </w:r>
      <w:r w:rsidRPr="009B23C0">
        <w:rPr>
          <w:rFonts w:ascii="Calibri" w:eastAsia="Times New Roman" w:hAnsi="Calibri" w:cs="Calibri"/>
          <w:sz w:val="20"/>
          <w:szCs w:val="20"/>
          <w:lang w:val="de-DE" w:eastAsia="pl-PL"/>
        </w:rPr>
        <w:t>Es ist möglich, Informationen zu den Aktivitäten auf der Website durch eine bestimmte Person auf einfache Weise zu blockieren, indem Google Analytics bereitgestellt wird. Sie können ein Browser-Plug-in installieren, das von Google Inc. für diesen Zweck bereitgestellt wird.</w:t>
      </w:r>
      <w:r w:rsidRPr="009B23C0">
        <w:rPr>
          <w:rFonts w:ascii="Times New Roman" w:eastAsia="Times New Roman" w:hAnsi="Times New Roman" w:cs="Times New Roman"/>
          <w:sz w:val="36"/>
          <w:szCs w:val="36"/>
          <w:lang w:val="de-DE" w:eastAsia="pl-PL"/>
        </w:rPr>
        <w:t xml:space="preserve"> </w:t>
      </w:r>
      <w:r w:rsidRPr="009B23C0">
        <w:rPr>
          <w:rFonts w:ascii="Calibri" w:eastAsia="Times New Roman" w:hAnsi="Calibri" w:cs="Calibri"/>
          <w:sz w:val="20"/>
          <w:szCs w:val="20"/>
          <w:lang w:val="de-DE" w:eastAsia="pl-PL"/>
        </w:rPr>
        <w:t>hier verfügbar: https://tools.google.com/dlpage/gaoptout?hl=de.</w:t>
      </w:r>
      <w:r w:rsidRPr="009B23C0">
        <w:rPr>
          <w:rFonts w:ascii="Times New Roman" w:eastAsia="Times New Roman" w:hAnsi="Times New Roman" w:cs="Times New Roman"/>
          <w:sz w:val="36"/>
          <w:szCs w:val="36"/>
          <w:lang w:val="de-DE" w:eastAsia="pl-PL"/>
        </w:rPr>
        <w:t xml:space="preserve"> </w:t>
      </w:r>
    </w:p>
    <w:p w:rsidR="00CC62B8" w:rsidRPr="00CC62B8" w:rsidRDefault="00CC62B8" w:rsidP="00CC62B8">
      <w:pPr>
        <w:jc w:val="both"/>
        <w:outlineLvl w:val="0"/>
        <w:rPr>
          <w:rFonts w:ascii="Times New Roman" w:eastAsia="Times New Roman" w:hAnsi="Times New Roman" w:cs="Times New Roman"/>
          <w:b/>
          <w:bCs/>
          <w:kern w:val="36"/>
          <w:sz w:val="28"/>
          <w:szCs w:val="28"/>
          <w:lang w:eastAsia="pl-PL"/>
        </w:rPr>
      </w:pPr>
      <w:r w:rsidRPr="00CC62B8">
        <w:rPr>
          <w:rFonts w:ascii="Calibri" w:eastAsia="Times New Roman" w:hAnsi="Calibri" w:cs="Calibri"/>
          <w:b/>
          <w:bCs/>
          <w:color w:val="385623"/>
          <w:kern w:val="36"/>
          <w:sz w:val="28"/>
          <w:szCs w:val="28"/>
          <w:lang w:eastAsia="pl-PL"/>
        </w:rPr>
        <w:t>8)</w:t>
      </w:r>
      <w:r w:rsidRPr="00CC62B8">
        <w:rPr>
          <w:rFonts w:ascii="Times New Roman" w:eastAsia="Times New Roman" w:hAnsi="Times New Roman" w:cs="Times New Roman"/>
          <w:b/>
          <w:bCs/>
          <w:kern w:val="36"/>
          <w:sz w:val="28"/>
          <w:szCs w:val="28"/>
          <w:lang w:eastAsia="pl-PL"/>
        </w:rPr>
        <w:t xml:space="preserve"> </w:t>
      </w:r>
      <w:r w:rsidRPr="00CC62B8">
        <w:rPr>
          <w:rFonts w:ascii="Times New Roman" w:eastAsia="Times New Roman" w:hAnsi="Times New Roman" w:cs="Times New Roman"/>
          <w:b/>
          <w:bCs/>
          <w:kern w:val="36"/>
          <w:sz w:val="14"/>
          <w:szCs w:val="14"/>
          <w:lang w:eastAsia="pl-PL"/>
        </w:rPr>
        <w:t xml:space="preserve">  </w:t>
      </w:r>
      <w:r w:rsidRPr="00CC62B8">
        <w:rPr>
          <w:rFonts w:ascii="Calibri" w:eastAsia="Times New Roman" w:hAnsi="Calibri" w:cs="Calibri"/>
          <w:b/>
          <w:bCs/>
          <w:color w:val="385623"/>
          <w:kern w:val="36"/>
          <w:sz w:val="28"/>
          <w:szCs w:val="28"/>
          <w:lang w:eastAsia="pl-PL"/>
        </w:rPr>
        <w:t>SCHLUSSBESTIMMUNGEN</w:t>
      </w:r>
      <w:r w:rsidRPr="00CC62B8">
        <w:rPr>
          <w:rFonts w:ascii="Times New Roman" w:eastAsia="Times New Roman" w:hAnsi="Times New Roman" w:cs="Times New Roman"/>
          <w:b/>
          <w:bCs/>
          <w:kern w:val="36"/>
          <w:sz w:val="28"/>
          <w:szCs w:val="28"/>
          <w:lang w:eastAsia="pl-PL"/>
        </w:rPr>
        <w:t xml:space="preserve"> </w:t>
      </w:r>
    </w:p>
    <w:p w:rsidR="00CC62B8" w:rsidRPr="00CC62B8" w:rsidRDefault="00CC62B8" w:rsidP="00CC62B8">
      <w:pPr>
        <w:numPr>
          <w:ilvl w:val="0"/>
          <w:numId w:val="2"/>
        </w:numPr>
        <w:spacing w:after="0"/>
        <w:ind w:left="306" w:firstLine="0"/>
        <w:jc w:val="both"/>
        <w:rPr>
          <w:rFonts w:ascii="Calibri" w:eastAsia="Times New Roman" w:hAnsi="Calibri" w:cs="Calibri"/>
          <w:sz w:val="20"/>
          <w:szCs w:val="20"/>
          <w:lang w:eastAsia="pl-PL"/>
        </w:rPr>
      </w:pPr>
      <w:r w:rsidRPr="009B23C0">
        <w:rPr>
          <w:rFonts w:ascii="Calibri" w:eastAsia="Times New Roman" w:hAnsi="Calibri" w:cs="Calibri"/>
          <w:sz w:val="20"/>
          <w:szCs w:val="20"/>
          <w:lang w:val="de-DE" w:eastAsia="pl-PL"/>
        </w:rPr>
        <w:lastRenderedPageBreak/>
        <w:t xml:space="preserve">Die Website kann Links zu anderen Websites enthalten. Der Administrator fordert Sie auf, nach dem Aufrufen anderer Websites die dort festgelegten Datenschutzbestimmungen zu lesen. </w:t>
      </w:r>
      <w:r w:rsidRPr="00CC62B8">
        <w:rPr>
          <w:rFonts w:ascii="Calibri" w:eastAsia="Times New Roman" w:hAnsi="Calibri" w:cs="Calibri"/>
          <w:sz w:val="20"/>
          <w:szCs w:val="20"/>
          <w:lang w:eastAsia="pl-PL"/>
        </w:rPr>
        <w:t xml:space="preserve">Diese Datenschutzerklärung gilt nur für den Website - Administrator. </w:t>
      </w:r>
    </w:p>
    <w:p w:rsidR="00C27697" w:rsidRPr="009B23C0" w:rsidRDefault="009B23C0" w:rsidP="009B23C0">
      <w:pPr>
        <w:jc w:val="both"/>
        <w:rPr>
          <w:rFonts w:ascii="Times New Roman" w:eastAsia="Times New Roman" w:hAnsi="Times New Roman" w:cs="Times New Roman"/>
          <w:sz w:val="20"/>
          <w:szCs w:val="20"/>
          <w:lang w:val="de-DE" w:eastAsia="pl-PL"/>
        </w:rPr>
      </w:pPr>
      <w:r>
        <w:rPr>
          <w:rFonts w:ascii="Times New Roman" w:eastAsia="Times New Roman" w:hAnsi="Times New Roman" w:cs="Times New Roman"/>
          <w:sz w:val="20"/>
          <w:szCs w:val="20"/>
          <w:lang w:eastAsia="pl-PL"/>
        </w:rPr>
        <w:t xml:space="preserve"> </w:t>
      </w:r>
    </w:p>
    <w:sectPr w:rsidR="00C27697" w:rsidRPr="009B2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C2927"/>
    <w:multiLevelType w:val="multilevel"/>
    <w:tmpl w:val="02B4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7E6142"/>
    <w:multiLevelType w:val="multilevel"/>
    <w:tmpl w:val="E4288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B8"/>
    <w:rsid w:val="009B23C0"/>
    <w:rsid w:val="00C27697"/>
    <w:rsid w:val="00CC62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89D7"/>
  <w15:chartTrackingRefBased/>
  <w15:docId w15:val="{B06EDA60-6098-427F-899D-332E7A4F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CC62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CC62B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C62B8"/>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CC62B8"/>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CC62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CC62B8"/>
  </w:style>
  <w:style w:type="character" w:styleId="Hipercze">
    <w:name w:val="Hyperlink"/>
    <w:basedOn w:val="Domylnaczcionkaakapitu"/>
    <w:uiPriority w:val="99"/>
    <w:semiHidden/>
    <w:unhideWhenUsed/>
    <w:rsid w:val="00CC6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76779">
      <w:bodyDiv w:val="1"/>
      <w:marLeft w:val="0"/>
      <w:marRight w:val="0"/>
      <w:marTop w:val="0"/>
      <w:marBottom w:val="0"/>
      <w:divBdr>
        <w:top w:val="none" w:sz="0" w:space="0" w:color="auto"/>
        <w:left w:val="none" w:sz="0" w:space="0" w:color="auto"/>
        <w:bottom w:val="none" w:sz="0" w:space="0" w:color="auto"/>
        <w:right w:val="none" w:sz="0" w:space="0" w:color="auto"/>
      </w:divBdr>
      <w:divsChild>
        <w:div w:id="241792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l&amp;prev=_t&amp;sl=pl&amp;tl=de&amp;u=http://help.opera.com/Windows/12.10/pl/cookies.html" TargetMode="External"/><Relationship Id="rId3" Type="http://schemas.openxmlformats.org/officeDocument/2006/relationships/settings" Target="settings.xml"/><Relationship Id="rId7" Type="http://schemas.openxmlformats.org/officeDocument/2006/relationships/hyperlink" Target="https://translate.google.com/translate?hl=pl&amp;prev=_t&amp;sl=pl&amp;tl=de&amp;u=https://support.microsoft.com/pl-pl/help/17442/windows-internet-explorer-delete-manage-cook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de&amp;u=http://support.mozilla.org/pl/kb/W%25C5%2582%25C4%2585czanie%2520i%2520wy%25C5%2582%25C4%2585czanie%2520obs%25C5%2582ugi%2520ciasteczek" TargetMode="External"/><Relationship Id="rId11" Type="http://schemas.openxmlformats.org/officeDocument/2006/relationships/fontTable" Target="fontTable.xml"/><Relationship Id="rId5" Type="http://schemas.openxmlformats.org/officeDocument/2006/relationships/hyperlink" Target="https://translate.google.com/translate?hl=pl&amp;prev=_t&amp;sl=pl&amp;tl=de&amp;u=http://support.google.com/chrome/bin/answer.py%3Fhl%3Dpl%26answer%3D95647" TargetMode="External"/><Relationship Id="rId10" Type="http://schemas.openxmlformats.org/officeDocument/2006/relationships/hyperlink" Target="https://translate.google.com/translate?hl=pl&amp;prev=_t&amp;sl=pl&amp;tl=de&amp;u=http://windows.microsoft.com/pl-pl/windows-10/edge-privacy-faq" TargetMode="External"/><Relationship Id="rId4" Type="http://schemas.openxmlformats.org/officeDocument/2006/relationships/webSettings" Target="webSettings.xml"/><Relationship Id="rId9" Type="http://schemas.openxmlformats.org/officeDocument/2006/relationships/hyperlink" Target="https://translate.google.com/translate?hl=pl&amp;prev=_t&amp;sl=pl&amp;tl=de&amp;u=http://support.apple.com/kb/PH504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3537</Words>
  <Characters>21226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2</cp:revision>
  <dcterms:created xsi:type="dcterms:W3CDTF">2019-01-02T11:20:00Z</dcterms:created>
  <dcterms:modified xsi:type="dcterms:W3CDTF">2019-01-07T14:27:00Z</dcterms:modified>
</cp:coreProperties>
</file>